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Управление образования Администрации Первомайского района 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«Центр дополнительного образования для детей»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Принята на заседании                                                                                     Утверждаю:</w:t>
      </w: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методического совета                                                            Директор МБОУ ДО «ЦДОД»</w:t>
      </w: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от "__" ______________ 20__ г.                                            Кротова Наталья Анатольевна</w:t>
      </w: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Протокол N ___________________                                      "__" ______________ 20__ г.</w:t>
      </w: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программа естественнонаучной направленности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"Химический эксперимент"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Возраст обучающихся: 14-16 лет</w:t>
      </w: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Срок реализации: 1 год</w:t>
      </w: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Автор-составитель:</w:t>
      </w:r>
    </w:p>
    <w:p w:rsidR="0067329D" w:rsidRPr="00150D11" w:rsidRDefault="0067329D" w:rsidP="00673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Заскалкина Оксана Викторовна, педагог</w:t>
      </w:r>
    </w:p>
    <w:p w:rsidR="0067329D" w:rsidRPr="00150D11" w:rsidRDefault="0067329D" w:rsidP="006732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                                         дополнительного образования</w:t>
      </w: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п. Беляй, 202</w:t>
      </w:r>
      <w:r w:rsidR="007671D5">
        <w:rPr>
          <w:rFonts w:ascii="Times New Roman" w:hAnsi="Times New Roman" w:cs="Times New Roman"/>
          <w:sz w:val="24"/>
          <w:szCs w:val="24"/>
        </w:rPr>
        <w:t>3</w:t>
      </w:r>
    </w:p>
    <w:p w:rsidR="0067329D" w:rsidRPr="00150D11" w:rsidRDefault="0067329D" w:rsidP="0067329D">
      <w:pPr>
        <w:pStyle w:val="af0"/>
        <w:tabs>
          <w:tab w:val="left" w:pos="1080"/>
        </w:tabs>
        <w:ind w:left="1069"/>
        <w:jc w:val="both"/>
      </w:pPr>
    </w:p>
    <w:p w:rsidR="0067329D" w:rsidRPr="00150D11" w:rsidRDefault="0067329D" w:rsidP="0067329D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1. Структура дополнительной общеобразовательной </w:t>
      </w:r>
    </w:p>
    <w:p w:rsidR="0067329D" w:rsidRPr="00150D11" w:rsidRDefault="0067329D" w:rsidP="0067329D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общеразвивающей программы…………………………………………………………………..2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 Пояснительная записка………………………………………………………………………..3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2.1. Отличительные особенности данной программы от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существующих…………………………………………………………………………………3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2.2. Актуальность программы…………………………………………………………………..3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2.3. Цель и задачи программы………………………………………………………………….4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2.4. Формы обучения……………………………………………………………………………4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2.5. Режим занятий……………………………………………………………………………..5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2.6. Адресат программы……………………………………………………………………….5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2.7. Объем и срок реализации программы……………………………………………………..5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3. Учебно-тематический план и содержание по разделам…………………………………….6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4.Календарный  учебный  график ………………………………………………………………10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5. Методические материалы……………………………………………………………………..15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6. Планируемые результаты……………………………………………………………………..15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7. Формы аттестации и оценочные материалы………………………………………………….16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8. Учебно-методическое и материально-техническое обеспечение…………………………..17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9. Список используемой литературы……………………………………………………………18</w:t>
      </w: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10. Приложения…………………………………………………………………………………..20</w:t>
      </w:r>
      <w:bookmarkStart w:id="0" w:name="_GoBack"/>
      <w:bookmarkEnd w:id="0"/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ind w:firstLine="709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ind w:firstLine="709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ind w:firstLine="709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ind w:firstLine="709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ind w:firstLine="709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</w:p>
    <w:p w:rsidR="0067329D" w:rsidRPr="00150D11" w:rsidRDefault="0067329D" w:rsidP="00150D11">
      <w:pPr>
        <w:tabs>
          <w:tab w:val="left" w:pos="108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br w:type="page"/>
      </w:r>
      <w:r w:rsidRPr="00150D11">
        <w:rPr>
          <w:rFonts w:ascii="Times New Roman" w:hAnsi="Times New Roman" w:cs="Times New Roman"/>
          <w:b/>
          <w:u w:val="single"/>
        </w:rPr>
        <w:lastRenderedPageBreak/>
        <w:t>2.</w:t>
      </w: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Pr="00150D11">
        <w:rPr>
          <w:rFonts w:ascii="Times New Roman" w:hAnsi="Times New Roman" w:cs="Times New Roman"/>
          <w:b/>
          <w:sz w:val="24"/>
          <w:szCs w:val="24"/>
        </w:rPr>
        <w:t>«Химический эксперимент» естественно-научной направленности.</w:t>
      </w:r>
    </w:p>
    <w:p w:rsidR="0067329D" w:rsidRPr="00150D11" w:rsidRDefault="0067329D" w:rsidP="0067329D">
      <w:pPr>
        <w:pStyle w:val="12"/>
        <w:tabs>
          <w:tab w:val="left" w:pos="126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 xml:space="preserve">Уровень программы </w:t>
      </w:r>
      <w:r w:rsidRPr="00150D11">
        <w:rPr>
          <w:rFonts w:ascii="Times New Roman" w:hAnsi="Times New Roman"/>
          <w:b/>
          <w:sz w:val="24"/>
          <w:szCs w:val="24"/>
        </w:rPr>
        <w:t xml:space="preserve">стартовый. </w:t>
      </w:r>
      <w:r w:rsidRPr="00150D11">
        <w:rPr>
          <w:rFonts w:ascii="Times New Roman" w:hAnsi="Times New Roman"/>
          <w:sz w:val="24"/>
          <w:szCs w:val="24"/>
        </w:rPr>
        <w:t>Рассчитана на обучающихся, имеющих базовые знания по школьной программе. Предполагает использование и реализацию таких форм организации материала, которые допускают освоение специализированных знаний по химии,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со следующими документами: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1. Конституция Российской Федерации.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2. Федеральный закон Российской Федерации от 29.12. 2012 № 273-Ф3 «Об образовании в Российской Федерации».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3. Концепция развития дополнительного образования детей, утвержденная Правительством Российской Федерации 04.09.2014 № 1726-р.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4. Методические рекомендации по проектированию дополнительных общеразвивающих программ (включая разноуровневые программы) Минобрнауки России.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>5. Приказ Минпросвещения РФ от 09.11.2018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 6. Приказ ОГБОУДО «Областной центр дополнительного образования» от 24.05.2019 № 282 «Об утверждении методических рекомендаций по проведению оценки образовательных программ для включения в реестр ПФДО».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7. Постановление Главного государственного санитарного врача РФ от 04.07.2014 № 41 (СанПиН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детей»).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8. Постановление Главного государственного санитарного врача РФ от 30 июня 2020 г. № 16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 xml:space="preserve">9. Распоряжение департамента общего образования ТО № 315-р от 15.04.2020 г. «О внесении изменения в распоряжение Департамента общего образования Томской области № 290-р от 13.04.2020 г.». 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</w:rPr>
      </w:pPr>
      <w:r w:rsidRPr="00150D11">
        <w:rPr>
          <w:rFonts w:ascii="Times New Roman" w:hAnsi="Times New Roman" w:cs="Times New Roman"/>
        </w:rPr>
        <w:t>10. Устав МБОУ   Беляйская ООШ 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</w:rPr>
        <w:t>11. Локальные нормативные акты МБОУ Беляйская ООШ 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a7"/>
        <w:ind w:left="720"/>
        <w:jc w:val="center"/>
        <w:rPr>
          <w:b/>
          <w:bCs/>
          <w:u w:val="single"/>
        </w:rPr>
      </w:pPr>
      <w:r w:rsidRPr="00150D11">
        <w:rPr>
          <w:b/>
          <w:bCs/>
          <w:u w:val="single"/>
        </w:rPr>
        <w:t>2.1. Отличительная особенность программы.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t>- степень новизны для обучающихся (содержание включает материал, не предусмотренный в базовых программах школьных предметов);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lastRenderedPageBreak/>
        <w:t>- мотивирующий потенциал программы (программа содержит материал, вызывающий познавательный интерес воспитанников);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t>- развивающий потенциал программы (содержание программы способствует интеллектуальному, творческому, эмоциональному развитию воспитанников);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t>- полнота содержания (программа содержит всё необходимое для достижения запланированных в ней учебных целей);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t>- связанность и систематичность изложенного материала (изучение курса обеспечивается предыдущими знаниями базовых курсов; между частными и общими знаниями прослеживаются связи)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t>- программа основывается преимущественно на активных методах обучения;</w:t>
      </w:r>
    </w:p>
    <w:p w:rsidR="0067329D" w:rsidRPr="00150D11" w:rsidRDefault="0067329D" w:rsidP="0067329D">
      <w:pPr>
        <w:pStyle w:val="a7"/>
        <w:ind w:left="720"/>
        <w:jc w:val="both"/>
        <w:rPr>
          <w:bCs/>
        </w:rPr>
      </w:pPr>
      <w:r w:rsidRPr="00150D11">
        <w:rPr>
          <w:bCs/>
        </w:rPr>
        <w:t>- степень контролируемости (конкретно определены ожидаемые результаты обучения и методы проверки их достижимости);</w:t>
      </w:r>
    </w:p>
    <w:p w:rsidR="0067329D" w:rsidRPr="00150D11" w:rsidRDefault="0067329D" w:rsidP="0067329D">
      <w:pPr>
        <w:pStyle w:val="a7"/>
        <w:spacing w:before="0" w:after="0"/>
        <w:ind w:left="720"/>
        <w:jc w:val="both"/>
        <w:rPr>
          <w:bCs/>
        </w:rPr>
      </w:pPr>
      <w:r w:rsidRPr="00150D11">
        <w:rPr>
          <w:bCs/>
        </w:rPr>
        <w:t>- ресурсная реалистичность (программа курса реальна в плане использования учебно-методических и материально-технических средств).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2.2. Актуальность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данной программы заключается в том, что содержание программы основано на тесной связи теории с практикой. Материал программы способствует формированию целостного представления о веществах, которые окружают их в повседневной жизни, активизирует познавательный интерес, что приводит к повышению успеваемости по химии, повысит информационную и коммуникативную компетентность школьников и поможет им профессионально определиться в жизни. 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Из выше перечисленного можно сделать вывод о необходимости дополнительного, детального изучения темы «Вещества в нашей жизни» в связи с актуальностью данного раздела химии для: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1. успешного овладения практическими навыками по изучению неорганических и органических веществ;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 качественной подготовки к поступлению в СУЗы и ВУЗы;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3. продолжения образования в СУЗах и ВУЗах (медицинском или каком-либо другом, дающем профессию, требующую знания химии).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2.3. Цель и задачи программы.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Цель программы: формирование естественнонаучной компетентности обучающегося в процессе изучения закономерностей химии через практическую, проектную и учебно-исследовательскую деятельность.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Задачи: 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Обучающие: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 xml:space="preserve">- освоение знаний о химической и биологической составляющей естественнонаучной картины мира; 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 формирование и закрепление полученных умений и навыков при демонстрации и проведении лабораторных и практических работ;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усвоение научных знаний о строении вещества и закономерностях протекания реакций;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формирование умений прогнозировать протекание химических процессов в зависимости от условий;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формирование навыков по применению полученных знаний в жизни и практической деятельности.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формирование навыков безопасного и грамотного обращения с веществами.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развитие познавательной активности учащихся через межпредметные связи, показать роль естественных наук в процессе познания.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развитие познавательных интересов и интеллектуальных способностей в процессе самостоятельного приобретения химических и биологических знаний с использованием различных источников информации, способствовать формированию навыков работы со справочной литературой.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развитие коммуникативных, проектных, презентационных умений и навыков.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формирование грамотного отношения к окружающей среде и информационной культуры у обучающихся;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 развитие учебной мотивации обучающихся на выбор профессии;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 формирование здорового образа жизни и основ рационального питания, применения полученных знаний и умений в быту, сельском хозяйстве, решения практических задач в повседневной жизни;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 ориентационной основы для осознанного выбора естественнонаучного профиля.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2.4. Формы обучения и виды занятий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Программа рассчитана на очную форму обучения (с учетом Федерального закона от 29.12.2012 № 273-ФЗ "Об образовании в Российской Федерации") и включает 72 занятия (теории и практики)..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Основные формы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лекция с элементами беседы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поэтапное формирование умений и навыков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семинар-практикум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практическая работа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научно-практическая конференция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 работе по содержанию возможны следующие виды деятельности: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выполнение практических работ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самостоятельные исследования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составление и моделирование изучаемых процессов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составление таблиц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устные сообщения обучающихся с последующей дискуссией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работа в группах 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работа со справочной литературой, энциклопедиями, ресурсами Internet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Обучение в объединении очное, групповое.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2.5. Режим занятий.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Занятия проводятся 2 раза в неделю, продолжительностью 2 астрономических часа (45 минут занятие, 15 мин). </w:t>
      </w:r>
    </w:p>
    <w:p w:rsidR="0067329D" w:rsidRPr="00150D11" w:rsidRDefault="0067329D" w:rsidP="0067329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Количество обучающихся в группе составляет 15 человек. СанПин 2.4.3172-14.</w:t>
      </w:r>
    </w:p>
    <w:p w:rsidR="0067329D" w:rsidRPr="00150D11" w:rsidRDefault="0067329D" w:rsidP="0067329D">
      <w:pPr>
        <w:pStyle w:val="a3"/>
        <w:ind w:firstLine="720"/>
        <w:jc w:val="center"/>
        <w:rPr>
          <w:b/>
          <w:sz w:val="24"/>
          <w:szCs w:val="24"/>
          <w:u w:val="single"/>
        </w:rPr>
      </w:pPr>
      <w:r w:rsidRPr="00150D11">
        <w:rPr>
          <w:b/>
          <w:sz w:val="24"/>
          <w:szCs w:val="24"/>
          <w:u w:val="single"/>
        </w:rPr>
        <w:t>2.6. Адресат программы.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проведения занятий с обучающимися 14-16 лет. </w:t>
      </w:r>
    </w:p>
    <w:p w:rsidR="0067329D" w:rsidRPr="00150D11" w:rsidRDefault="0067329D" w:rsidP="0067329D">
      <w:pPr>
        <w:pStyle w:val="a7"/>
        <w:spacing w:before="0" w:after="0"/>
        <w:ind w:firstLine="709"/>
        <w:jc w:val="both"/>
        <w:rPr>
          <w:bCs/>
        </w:rPr>
      </w:pPr>
      <w:r w:rsidRPr="00150D11">
        <w:rPr>
          <w:bCs/>
        </w:rPr>
        <w:t>Особенностью данного возраста является то, что подростки еще слабо представляют себе последствия воздействия человека на природу, нередко не предвидят, к чему может привести поступок, совершенный из любопытства или озорства. Поистине противоречивый возраст! Это создает определенные трудности в развитии и укреплении экологической культуры подростков.В то же времяих активность и стремления к деятельности служат основой для овладения научными знаниями, формирования практических умений и навыков природоохранительного характера.</w:t>
      </w:r>
    </w:p>
    <w:p w:rsidR="0067329D" w:rsidRPr="00150D11" w:rsidRDefault="0067329D" w:rsidP="0067329D">
      <w:pPr>
        <w:pStyle w:val="a7"/>
        <w:spacing w:before="0" w:after="0"/>
        <w:ind w:firstLine="709"/>
        <w:jc w:val="both"/>
        <w:rPr>
          <w:bCs/>
        </w:rPr>
      </w:pPr>
      <w:r w:rsidRPr="00150D11">
        <w:rPr>
          <w:bCs/>
        </w:rPr>
        <w:t>Большинство обучающихся раннего юношеского возраста, как правило, придают большое значение общественно полезным делам по улучшению окружающей среды, принимают в них участие, высказывают твердое убеждение в том, что охрана природы - задача каждого гражданина. Молодежь видит вред не только от прямого ущерба, который может нанести человек природе, но и от равнодушного к ней отношения.</w:t>
      </w:r>
    </w:p>
    <w:p w:rsidR="0067329D" w:rsidRPr="00150D11" w:rsidRDefault="0067329D" w:rsidP="0067329D">
      <w:pPr>
        <w:pStyle w:val="a7"/>
        <w:spacing w:before="0" w:after="0"/>
        <w:ind w:firstLine="709"/>
        <w:jc w:val="both"/>
        <w:rPr>
          <w:bCs/>
        </w:rPr>
      </w:pPr>
      <w:r w:rsidRPr="00150D11">
        <w:rPr>
          <w:bCs/>
        </w:rPr>
        <w:t>Важно, что в сознании юношей научный и рациональный подход к природе сливается с нравственно-этическим. Старшим школьникам подчеркивают необходимость "не только брать у природы, но и отдавать ей, не губя и не разрушая ее".</w:t>
      </w:r>
    </w:p>
    <w:p w:rsidR="0067329D" w:rsidRPr="00150D11" w:rsidRDefault="0067329D" w:rsidP="0067329D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2.7. Объем  и срок реализации программы</w:t>
      </w:r>
    </w:p>
    <w:p w:rsidR="0067329D" w:rsidRPr="00150D11" w:rsidRDefault="0067329D" w:rsidP="0067329D">
      <w:pPr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Данная программа обучения рассчитана на 136 часов  в год – 1 год обучения, необходимых для освоения программы.</w:t>
      </w:r>
    </w:p>
    <w:p w:rsidR="0067329D" w:rsidRPr="00150D11" w:rsidRDefault="0067329D" w:rsidP="0067329D">
      <w:pPr>
        <w:shd w:val="clear" w:color="auto" w:fill="FFFFFF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7329D" w:rsidRPr="00150D11" w:rsidRDefault="0067329D" w:rsidP="0067329D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  <w:sectPr w:rsidR="0067329D" w:rsidRPr="00150D11" w:rsidSect="003C3A8A">
          <w:footerReference w:type="default" r:id="rId8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67329D" w:rsidRPr="00150D11" w:rsidRDefault="0067329D" w:rsidP="0067329D">
      <w:pPr>
        <w:pStyle w:val="a6"/>
        <w:rPr>
          <w:b/>
        </w:rPr>
      </w:pPr>
    </w:p>
    <w:p w:rsidR="0067329D" w:rsidRPr="00150D11" w:rsidRDefault="0067329D" w:rsidP="0067329D">
      <w:pPr>
        <w:pStyle w:val="a6"/>
        <w:ind w:left="435"/>
        <w:jc w:val="center"/>
        <w:rPr>
          <w:b/>
          <w:u w:val="single"/>
        </w:rPr>
      </w:pPr>
      <w:r w:rsidRPr="00150D11">
        <w:rPr>
          <w:b/>
          <w:u w:val="single"/>
        </w:rPr>
        <w:t>3.Учебно-тематический план и содержание по разделам</w:t>
      </w:r>
    </w:p>
    <w:p w:rsidR="0067329D" w:rsidRPr="00150D11" w:rsidRDefault="0067329D" w:rsidP="0067329D">
      <w:pPr>
        <w:pStyle w:val="a9"/>
        <w:jc w:val="left"/>
        <w:rPr>
          <w:b/>
          <w:sz w:val="24"/>
        </w:rPr>
      </w:pPr>
    </w:p>
    <w:tbl>
      <w:tblPr>
        <w:tblpPr w:leftFromText="180" w:rightFromText="180" w:vertAnchor="text" w:tblpY="1"/>
        <w:tblOverlap w:val="never"/>
        <w:tblW w:w="14774" w:type="dxa"/>
        <w:tblInd w:w="118" w:type="dxa"/>
        <w:tblBorders>
          <w:top w:val="single" w:sz="6" w:space="0" w:color="9D9D9D"/>
          <w:left w:val="single" w:sz="6" w:space="0" w:color="9D9D9D"/>
          <w:bottom w:val="single" w:sz="6" w:space="0" w:color="9D9D9D"/>
          <w:right w:val="single" w:sz="6" w:space="0" w:color="9D9D9D"/>
          <w:insideH w:val="single" w:sz="6" w:space="0" w:color="9D9D9D"/>
          <w:insideV w:val="single" w:sz="6" w:space="0" w:color="9D9D9D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9"/>
        <w:gridCol w:w="5368"/>
        <w:gridCol w:w="32"/>
        <w:gridCol w:w="1361"/>
        <w:gridCol w:w="1440"/>
        <w:gridCol w:w="1383"/>
        <w:gridCol w:w="33"/>
        <w:gridCol w:w="1767"/>
        <w:gridCol w:w="2241"/>
      </w:tblGrid>
      <w:tr w:rsidR="0067329D" w:rsidRPr="00150D11" w:rsidTr="00AB0DB8">
        <w:trPr>
          <w:trHeight w:hRule="exact" w:val="269"/>
        </w:trPr>
        <w:tc>
          <w:tcPr>
            <w:tcW w:w="1149" w:type="dxa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67329D" w:rsidRPr="00150D11" w:rsidRDefault="0067329D" w:rsidP="00AB0DB8">
            <w:pPr>
              <w:pStyle w:val="TableParagraph"/>
              <w:spacing w:before="0"/>
              <w:ind w:left="69"/>
              <w:rPr>
                <w:b/>
                <w:sz w:val="24"/>
                <w:szCs w:val="24"/>
              </w:rPr>
            </w:pPr>
            <w:r w:rsidRPr="00150D11">
              <w:rPr>
                <w:b/>
                <w:w w:val="105"/>
                <w:sz w:val="24"/>
                <w:szCs w:val="24"/>
              </w:rPr>
              <w:t>№ п/п</w:t>
            </w:r>
          </w:p>
        </w:tc>
        <w:tc>
          <w:tcPr>
            <w:tcW w:w="5368" w:type="dxa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TableParagraph"/>
              <w:spacing w:line="252" w:lineRule="auto"/>
              <w:ind w:left="244" w:right="237"/>
              <w:jc w:val="center"/>
              <w:rPr>
                <w:b/>
                <w:sz w:val="24"/>
                <w:szCs w:val="24"/>
              </w:rPr>
            </w:pPr>
            <w:r w:rsidRPr="00150D11">
              <w:rPr>
                <w:b/>
                <w:sz w:val="24"/>
                <w:szCs w:val="24"/>
              </w:rPr>
              <w:t>Название</w:t>
            </w:r>
            <w:r w:rsidRPr="00150D1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50D11">
              <w:rPr>
                <w:b/>
                <w:w w:val="105"/>
                <w:sz w:val="24"/>
                <w:szCs w:val="24"/>
              </w:rPr>
              <w:t>раздела, темы</w:t>
            </w:r>
          </w:p>
        </w:tc>
        <w:tc>
          <w:tcPr>
            <w:tcW w:w="4249" w:type="dxa"/>
            <w:gridSpan w:val="5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008" w:type="dxa"/>
            <w:gridSpan w:val="2"/>
            <w:vMerge w:val="restart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аттестации 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</w:tr>
      <w:tr w:rsidR="0067329D" w:rsidRPr="00150D11" w:rsidTr="00AB0DB8">
        <w:trPr>
          <w:trHeight w:hRule="exact" w:val="504"/>
        </w:trPr>
        <w:tc>
          <w:tcPr>
            <w:tcW w:w="1149" w:type="dxa"/>
            <w:vMerge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8" w:type="dxa"/>
            <w:vMerge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7329D" w:rsidRPr="00150D11" w:rsidRDefault="0067329D" w:rsidP="00AB0DB8">
            <w:pPr>
              <w:pStyle w:val="TableParagraph"/>
              <w:spacing w:before="0"/>
              <w:ind w:left="245"/>
              <w:rPr>
                <w:b/>
                <w:sz w:val="24"/>
                <w:szCs w:val="24"/>
              </w:rPr>
            </w:pPr>
            <w:r w:rsidRPr="00150D11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7329D" w:rsidRPr="00150D11" w:rsidRDefault="0067329D" w:rsidP="00AB0DB8">
            <w:pPr>
              <w:pStyle w:val="TableParagraph"/>
              <w:spacing w:before="0"/>
              <w:ind w:left="167"/>
              <w:rPr>
                <w:b/>
                <w:sz w:val="24"/>
                <w:szCs w:val="24"/>
              </w:rPr>
            </w:pPr>
            <w:r w:rsidRPr="00150D11">
              <w:rPr>
                <w:b/>
                <w:w w:val="105"/>
                <w:sz w:val="24"/>
                <w:szCs w:val="24"/>
              </w:rPr>
              <w:t>Теория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7329D" w:rsidRPr="00150D11" w:rsidRDefault="0067329D" w:rsidP="00AB0DB8">
            <w:pPr>
              <w:pStyle w:val="TableParagraph"/>
              <w:spacing w:before="0"/>
              <w:ind w:left="133"/>
              <w:rPr>
                <w:b/>
                <w:sz w:val="24"/>
                <w:szCs w:val="24"/>
              </w:rPr>
            </w:pPr>
            <w:r w:rsidRPr="00150D11">
              <w:rPr>
                <w:b/>
                <w:w w:val="105"/>
                <w:sz w:val="24"/>
                <w:szCs w:val="24"/>
              </w:rPr>
              <w:t>Практика</w:t>
            </w:r>
          </w:p>
        </w:tc>
        <w:tc>
          <w:tcPr>
            <w:tcW w:w="4008" w:type="dxa"/>
            <w:gridSpan w:val="2"/>
            <w:vMerge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504"/>
        </w:trPr>
        <w:tc>
          <w:tcPr>
            <w:tcW w:w="1149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Введение. 4  часа</w:t>
            </w:r>
          </w:p>
        </w:tc>
      </w:tr>
      <w:tr w:rsidR="0067329D" w:rsidRPr="00150D11" w:rsidTr="00AB0DB8">
        <w:trPr>
          <w:trHeight w:hRule="exact" w:val="865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Водное занятие. Оборудование зала для занятий. Инструктаж по техника безопасности. Входная диагностика.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72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Раздел 2. Вещества и их превращения. 21 час</w:t>
            </w:r>
          </w:p>
        </w:tc>
      </w:tr>
      <w:tr w:rsidR="0067329D" w:rsidRPr="00150D11" w:rsidTr="00AB0DB8">
        <w:trPr>
          <w:trHeight w:hRule="exact" w:val="264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химические понятия. </w:t>
            </w:r>
          </w:p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38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Исследование свойств веществ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38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Очистка веществ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Неорганические соединения – оксиды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30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 xml:space="preserve">Неорганические соединения –кислоты 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Неорганические соединения  - основания, соли.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329D" w:rsidRPr="00150D11" w:rsidTr="00AB0DB8">
        <w:trPr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Взаимосвязь неорганических соединений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Химические реакции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Скорость химических реакций.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6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7329D" w:rsidRPr="00150D11" w:rsidTr="00AB0DB8">
        <w:trPr>
          <w:trHeight w:hRule="exact" w:val="356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Вода в нашей жизни.19 час</w:t>
            </w:r>
          </w:p>
        </w:tc>
      </w:tr>
      <w:tr w:rsidR="0067329D" w:rsidRPr="00150D11" w:rsidTr="00AB0DB8">
        <w:trPr>
          <w:gridAfter w:val="3"/>
          <w:wAfter w:w="4041" w:type="dxa"/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Вода в природе. Круговорот воды в природе.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</w:tr>
      <w:tr w:rsidR="0067329D" w:rsidRPr="00150D11" w:rsidTr="00AB0DB8">
        <w:trPr>
          <w:gridAfter w:val="3"/>
          <w:wAfter w:w="4041" w:type="dxa"/>
          <w:trHeight w:hRule="exact" w:val="264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Жесткость воды и способы ее устранения.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</w:tr>
      <w:tr w:rsidR="0067329D" w:rsidRPr="00150D11" w:rsidTr="00AB0DB8">
        <w:trPr>
          <w:gridAfter w:val="3"/>
          <w:wAfter w:w="4041" w:type="dxa"/>
          <w:trHeight w:hRule="exact" w:val="26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Растворимость веществ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</w:tr>
      <w:tr w:rsidR="0067329D" w:rsidRPr="00150D11" w:rsidTr="00AB0DB8">
        <w:trPr>
          <w:gridAfter w:val="3"/>
          <w:wAfter w:w="4041" w:type="dxa"/>
          <w:trHeight w:hRule="exact" w:val="274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Кристаллизация веществ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</w:tr>
      <w:tr w:rsidR="0067329D" w:rsidRPr="00150D11" w:rsidTr="00AB0DB8">
        <w:trPr>
          <w:gridAfter w:val="3"/>
          <w:wAfter w:w="4041" w:type="dxa"/>
          <w:trHeight w:hRule="exact" w:val="340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Электролитическая диссоциация. Гидролиз солей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</w:tr>
      <w:tr w:rsidR="0067329D" w:rsidRPr="00150D11" w:rsidTr="00AB0DB8">
        <w:trPr>
          <w:gridAfter w:val="3"/>
          <w:wAfter w:w="4041" w:type="dxa"/>
          <w:trHeight w:hRule="exact" w:val="364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</w:tr>
      <w:tr w:rsidR="0067329D" w:rsidRPr="00150D11" w:rsidTr="00AB0DB8">
        <w:trPr>
          <w:trHeight w:hRule="exact" w:val="364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 Место эксперимента – кухня. 34 часа</w:t>
            </w:r>
          </w:p>
        </w:tc>
      </w:tr>
      <w:tr w:rsidR="0067329D" w:rsidRPr="00150D11" w:rsidTr="00AB0DB8">
        <w:trPr>
          <w:trHeight w:hRule="exact" w:val="346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белков в жизнедеятельности организма.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6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углеводов в жизнедеятельности организма.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 w:val="restart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2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жиров в организме человека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48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эфирных и тонизирующих веществ в жизнедеятельности организма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72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витаминов в жизнедеятельности организма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653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Элементы в продуктах питания.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77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пищевых продуктов. </w:t>
            </w:r>
          </w:p>
          <w:p w:rsidR="0067329D" w:rsidRPr="00150D11" w:rsidRDefault="0067329D" w:rsidP="00AB0DB8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4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hanging="1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25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3"/>
              <w:ind w:hanging="1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Гигиенические аспекты загрязнения пищевых продуктов чужеродными веществами.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4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Пищевые добавки.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5. Химия и медицина. 19 часов</w:t>
            </w: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Лекарства и яды в древности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Домашняя аптечка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Явления адсорбции, нейтрализации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Влияние наркотических препаратов на организм человека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Полимеры в медицине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6. Химические средства гигиены и косметики. 15 часов</w:t>
            </w: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Средства ухода за зубами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Мыла и синтетически моющие средства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Аэрозоли и дезодоранты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Косметические средства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Препараты бытовой химии – наши помощники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1</w:t>
            </w:r>
          </w:p>
        </w:tc>
        <w:tc>
          <w:tcPr>
            <w:tcW w:w="4041" w:type="dxa"/>
            <w:gridSpan w:val="3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  <w:r w:rsidRPr="00150D11">
              <w:rPr>
                <w:b/>
                <w:i/>
              </w:rPr>
              <w:t>Раздел 7. Химия и сельское хозяйство.</w:t>
            </w: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Удобрения и их классификация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Химические средства защиты растений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Защита окружающей среды от химических веществ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8. Химические вещества – строительные материалы. 12 часов</w:t>
            </w: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43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Стекло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 w:val="restart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44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Керамические изделия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vMerge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9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150D11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3625" w:type="dxa"/>
            <w:gridSpan w:val="8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8. Итоговое занятие 2 часа</w:t>
            </w:r>
          </w:p>
        </w:tc>
      </w:tr>
      <w:tr w:rsidR="0067329D" w:rsidRPr="00150D11" w:rsidTr="00AB0DB8">
        <w:trPr>
          <w:trHeight w:hRule="exact" w:val="554"/>
        </w:trPr>
        <w:tc>
          <w:tcPr>
            <w:tcW w:w="1149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45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361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4041" w:type="dxa"/>
            <w:gridSpan w:val="3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итоговый контроль, диагностические материалы</w:t>
            </w:r>
          </w:p>
        </w:tc>
      </w:tr>
      <w:tr w:rsidR="0067329D" w:rsidRPr="00150D11" w:rsidTr="00AB0DB8">
        <w:trPr>
          <w:trHeight w:hRule="exact" w:val="269"/>
        </w:trPr>
        <w:tc>
          <w:tcPr>
            <w:tcW w:w="6549" w:type="dxa"/>
            <w:gridSpan w:val="3"/>
            <w:shd w:val="clear" w:color="auto" w:fill="auto"/>
          </w:tcPr>
          <w:p w:rsidR="0067329D" w:rsidRPr="00150D11" w:rsidRDefault="0067329D" w:rsidP="00AB0DB8">
            <w:pPr>
              <w:pStyle w:val="TableParagraph"/>
              <w:ind w:left="447"/>
              <w:rPr>
                <w:b/>
                <w:sz w:val="24"/>
                <w:szCs w:val="24"/>
              </w:rPr>
            </w:pPr>
            <w:r w:rsidRPr="00150D11">
              <w:rPr>
                <w:b/>
                <w:w w:val="105"/>
                <w:sz w:val="24"/>
                <w:szCs w:val="24"/>
              </w:rPr>
              <w:t>Итогочасов:</w:t>
            </w:r>
          </w:p>
        </w:tc>
        <w:tc>
          <w:tcPr>
            <w:tcW w:w="8225" w:type="dxa"/>
            <w:gridSpan w:val="6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136 часов</w:t>
            </w:r>
          </w:p>
        </w:tc>
      </w:tr>
    </w:tbl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  <w:sectPr w:rsidR="0067329D" w:rsidRPr="00150D11" w:rsidSect="003C3A8A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67329D" w:rsidRPr="00150D11" w:rsidRDefault="0067329D" w:rsidP="0067329D">
      <w:pPr>
        <w:pStyle w:val="2"/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  <w:r w:rsidRPr="00150D11">
        <w:rPr>
          <w:b/>
          <w:bCs/>
          <w:sz w:val="24"/>
          <w:szCs w:val="24"/>
        </w:rPr>
        <w:lastRenderedPageBreak/>
        <w:t>Содержание учебно-методического плана по разделам.</w:t>
      </w:r>
    </w:p>
    <w:p w:rsidR="0067329D" w:rsidRPr="00150D11" w:rsidRDefault="0067329D" w:rsidP="0067329D">
      <w:pPr>
        <w:pStyle w:val="2"/>
        <w:spacing w:after="0" w:line="240" w:lineRule="auto"/>
        <w:rPr>
          <w:b/>
          <w:bCs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 xml:space="preserve">Введение. </w:t>
      </w:r>
      <w:r w:rsidRPr="00150D11">
        <w:rPr>
          <w:rFonts w:ascii="Times New Roman" w:hAnsi="Times New Roman"/>
          <w:sz w:val="24"/>
          <w:szCs w:val="24"/>
        </w:rPr>
        <w:t>4  часа, из них теории - 2 часа, практика- 2 часа.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Теория: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Химия – наука о веществах. Краткий исторический очерк развития химии. Химия и окружающая среда. Роль химии в жизнедеятельности человека. Основные химические понятия.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Входная диагностика. Инструктаж по технике безопасности. Правила техники безопасности при выполнении работ, приёмы обращения с реактивами и оборудованием.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>Практика:</w:t>
      </w:r>
      <w:r w:rsidRPr="00150D11">
        <w:rPr>
          <w:rFonts w:ascii="Times New Roman" w:hAnsi="Times New Roman"/>
          <w:sz w:val="24"/>
          <w:szCs w:val="24"/>
        </w:rPr>
        <w:t xml:space="preserve"> презентация «История химии», «Химическая посуда и реактивы».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 xml:space="preserve">Вещества и их превращения. </w:t>
      </w:r>
      <w:r w:rsidRPr="00150D11">
        <w:rPr>
          <w:rFonts w:ascii="Times New Roman" w:hAnsi="Times New Roman"/>
          <w:sz w:val="24"/>
          <w:szCs w:val="24"/>
        </w:rPr>
        <w:t>21 час, из  них теории - 10 часов, практика –11 часов.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 w:cs="Times New Roman"/>
          <w:sz w:val="24"/>
          <w:szCs w:val="24"/>
        </w:rPr>
        <w:t>Исследование свойств веществ. Очистка веществ. Неорганические соединения – оксиды, кислоты, основания, соли. Химические реакции. Скорость химических реакций.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>Практика: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презентация «Основные классы неорганических соединений»;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выполнение лабораторных работпо исследованиюфизических и химических свойств веществ, условий протекания химических реакций.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>Вода в нашей жизни.</w:t>
      </w:r>
      <w:r w:rsidRPr="00150D11">
        <w:rPr>
          <w:rFonts w:ascii="Times New Roman" w:hAnsi="Times New Roman"/>
          <w:sz w:val="24"/>
          <w:szCs w:val="24"/>
        </w:rPr>
        <w:t xml:space="preserve"> 19 часов, из них теории – 10 часов, практики – 9 часов.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/>
          <w:sz w:val="24"/>
          <w:szCs w:val="24"/>
        </w:rPr>
        <w:t xml:space="preserve">Вода в природе. Распределение воды в природе. Очистка воды. Перегонка воды. Жесткость воды и способы ее устранения. </w:t>
      </w:r>
      <w:r w:rsidRPr="00150D11">
        <w:rPr>
          <w:rFonts w:ascii="Times New Roman" w:hAnsi="Times New Roman"/>
          <w:bCs/>
          <w:sz w:val="24"/>
          <w:szCs w:val="24"/>
        </w:rPr>
        <w:t>Растворимость веществ. Электролитическая диссоциация. Гидролиз солей.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>Практика: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презентации «Электролитическая диссоциация», «Гидролиз солей»;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выполнение лабораторных работпо исследованию</w:t>
      </w:r>
      <w:r w:rsidRPr="00150D11">
        <w:rPr>
          <w:rFonts w:ascii="Times New Roman" w:hAnsi="Times New Roman"/>
          <w:bCs/>
          <w:sz w:val="24"/>
          <w:szCs w:val="24"/>
        </w:rPr>
        <w:t xml:space="preserve"> типа жесткости воды и типа среды;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bCs/>
          <w:sz w:val="24"/>
          <w:szCs w:val="24"/>
        </w:rPr>
        <w:t>- решение ионных уравнений.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ind w:left="720"/>
        <w:jc w:val="both"/>
        <w:rPr>
          <w:rFonts w:ascii="Times New Roman" w:hAnsi="Times New Roman"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 xml:space="preserve">Место эксперимента – кухня. </w:t>
      </w:r>
      <w:r w:rsidRPr="00150D11">
        <w:rPr>
          <w:rFonts w:ascii="Times New Roman" w:hAnsi="Times New Roman"/>
          <w:sz w:val="24"/>
          <w:szCs w:val="24"/>
        </w:rPr>
        <w:t>34 часа, из них теория – 17 часов, практика – 17 часов.</w:t>
      </w:r>
    </w:p>
    <w:p w:rsidR="0067329D" w:rsidRPr="00150D11" w:rsidRDefault="0067329D" w:rsidP="0067329D">
      <w:pPr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 w:cs="Times New Roman"/>
          <w:sz w:val="24"/>
          <w:szCs w:val="24"/>
        </w:rPr>
        <w:t>Роль белков в жизнедеятельности организма. Роль углеводов в жизнедеятельности организма. Роль жиров в организме человека. Роль эфирных и тонизирующих веществ в жизнедеятельности организма. Роль витаминов в жизнедеятельности организма. Роль элементов в жизнедеятельности  организма. Анализ качества пищевых продуктов. Гигиенические аспекты загрязнения пищевых продуктов чужеродными веществами. Пищевые добавки.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lastRenderedPageBreak/>
        <w:t>Практика: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презентации «Белки», «Углеводы», «Жиры», «Пищевые добавки»;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выполнение лабораторных работпо исследованию</w:t>
      </w:r>
      <w:r w:rsidRPr="00150D11">
        <w:rPr>
          <w:rFonts w:ascii="Times New Roman" w:hAnsi="Times New Roman"/>
          <w:bCs/>
          <w:sz w:val="24"/>
          <w:szCs w:val="24"/>
        </w:rPr>
        <w:t xml:space="preserve"> химическим путем наличия в продуктах питания белков, жиров, углеводов; </w:t>
      </w:r>
      <w:r w:rsidRPr="00150D11">
        <w:rPr>
          <w:rFonts w:ascii="Times New Roman" w:hAnsi="Times New Roman"/>
          <w:sz w:val="24"/>
          <w:szCs w:val="24"/>
        </w:rPr>
        <w:t>анализу качества пищевых продуктов.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 xml:space="preserve">Химия и медицина. </w:t>
      </w:r>
      <w:r w:rsidRPr="00150D11">
        <w:rPr>
          <w:rFonts w:ascii="Times New Roman" w:hAnsi="Times New Roman"/>
          <w:sz w:val="24"/>
          <w:szCs w:val="24"/>
        </w:rPr>
        <w:t>19 часов. Из них теория – 11 часов, практика – 8 часов.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/>
          <w:sz w:val="24"/>
          <w:szCs w:val="24"/>
        </w:rPr>
        <w:t>Лекарства и яды в древности. Домашняя аптечка. Явления адсорбции, нейтрализации. Влияние наркотических препаратов на организм человека. Полимеры в медицине.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>Практика: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презентации «Лекарства и яды», «Наркотические препараты»;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выполнение лабораторных работ</w:t>
      </w:r>
      <w:r w:rsidRPr="00150D11">
        <w:rPr>
          <w:rFonts w:ascii="Times New Roman" w:hAnsi="Times New Roman"/>
          <w:bCs/>
          <w:sz w:val="24"/>
          <w:szCs w:val="24"/>
        </w:rPr>
        <w:t>с использованием лекарственных препаратов, делая выводы о влияние наркотических препаратов на организм человека.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 xml:space="preserve">Химические средства гигиены и косметики. </w:t>
      </w:r>
      <w:r w:rsidRPr="00150D11">
        <w:rPr>
          <w:rFonts w:ascii="Times New Roman" w:hAnsi="Times New Roman"/>
          <w:sz w:val="24"/>
          <w:szCs w:val="24"/>
        </w:rPr>
        <w:t>15 часов, из них теория – 7 часов, практика – 8 часов.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/>
          <w:sz w:val="24"/>
          <w:szCs w:val="24"/>
        </w:rPr>
        <w:t>Средства ухода за зубами. Мыла и синтетически моющие средства. Аэрозоли и дезодоранты. Косметические средства. Препараты бытовой химии – наши помощники.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>Практика: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 xml:space="preserve">- презентации: «Зубная паста», «Косметические средства»; 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показ фильма «Синтетические вещества»;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выполнение лабораторных работ</w:t>
      </w:r>
      <w:r w:rsidRPr="00150D11">
        <w:rPr>
          <w:rFonts w:ascii="Times New Roman" w:hAnsi="Times New Roman"/>
          <w:bCs/>
          <w:sz w:val="24"/>
          <w:szCs w:val="24"/>
        </w:rPr>
        <w:t xml:space="preserve"> на определение состава и свойства химических веществ, входящих в состав средств гигиены и косметики.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>Химия и сельское хозяйство.</w:t>
      </w:r>
      <w:r w:rsidRPr="00150D11">
        <w:rPr>
          <w:rFonts w:ascii="Times New Roman" w:hAnsi="Times New Roman"/>
          <w:sz w:val="24"/>
          <w:szCs w:val="24"/>
        </w:rPr>
        <w:t xml:space="preserve"> 14 часов, из них теории – 6 часов, практики – 6 часов.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/>
          <w:sz w:val="24"/>
          <w:szCs w:val="24"/>
        </w:rPr>
        <w:t>Удобрения и их классификация. Химические средства защиты растений. Защита окружающей среды от химических веществ.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Практика: 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презентации «Минеральные удобрения», «Защита окружающей среды»;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семинар-практикум по выполнению лабораторных работ</w:t>
      </w:r>
      <w:r w:rsidRPr="00150D11">
        <w:rPr>
          <w:rFonts w:ascii="Times New Roman" w:hAnsi="Times New Roman"/>
          <w:bCs/>
          <w:sz w:val="24"/>
          <w:szCs w:val="24"/>
        </w:rPr>
        <w:t xml:space="preserve"> (химического эксперимента) на определение минеральных удобрений, макро- и микроэлементов.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numPr>
          <w:ilvl w:val="0"/>
          <w:numId w:val="9"/>
        </w:numPr>
        <w:tabs>
          <w:tab w:val="left" w:pos="110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i/>
          <w:sz w:val="24"/>
          <w:szCs w:val="24"/>
        </w:rPr>
        <w:t xml:space="preserve">Химические вещества – строительные материалы. </w:t>
      </w:r>
      <w:r w:rsidRPr="00150D11">
        <w:rPr>
          <w:rFonts w:ascii="Times New Roman" w:hAnsi="Times New Roman"/>
          <w:sz w:val="24"/>
          <w:szCs w:val="24"/>
        </w:rPr>
        <w:t>12 часов.из них теории – 5 часов, практики – 7 часов.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Теория: </w:t>
      </w:r>
      <w:r w:rsidRPr="00150D11">
        <w:rPr>
          <w:rFonts w:ascii="Times New Roman" w:hAnsi="Times New Roman"/>
          <w:sz w:val="24"/>
          <w:szCs w:val="24"/>
        </w:rPr>
        <w:t>Строительные материалы.  Стекло. Керамические изделия.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Практика: 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презентации «Связующие материалы», «Строительные материалы»;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0D11">
        <w:rPr>
          <w:rFonts w:ascii="Times New Roman" w:hAnsi="Times New Roman"/>
          <w:sz w:val="24"/>
          <w:szCs w:val="24"/>
        </w:rPr>
        <w:t>- - выполнение лабораторных работ</w:t>
      </w:r>
      <w:r w:rsidRPr="00150D11">
        <w:rPr>
          <w:rFonts w:ascii="Times New Roman" w:hAnsi="Times New Roman"/>
          <w:bCs/>
          <w:sz w:val="24"/>
          <w:szCs w:val="24"/>
        </w:rPr>
        <w:t xml:space="preserve"> на определение состава и свойства химических веществ, входящих в состав строительных материалов.</w:t>
      </w:r>
    </w:p>
    <w:p w:rsidR="0067329D" w:rsidRPr="00150D11" w:rsidRDefault="0067329D" w:rsidP="0067329D">
      <w:pPr>
        <w:pStyle w:val="af4"/>
        <w:tabs>
          <w:tab w:val="left" w:pos="11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sz w:val="24"/>
          <w:szCs w:val="24"/>
        </w:rPr>
        <w:t xml:space="preserve">Формы проверки ЗУН: </w:t>
      </w:r>
      <w:r w:rsidRPr="00150D11">
        <w:rPr>
          <w:rFonts w:ascii="Times New Roman" w:hAnsi="Times New Roman"/>
          <w:sz w:val="24"/>
          <w:szCs w:val="24"/>
        </w:rPr>
        <w:t>внешний контроль, самоконтроль.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D11" w:rsidRPr="00150D11" w:rsidRDefault="00150D11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4. Календарный учебный график.</w:t>
      </w:r>
    </w:p>
    <w:p w:rsidR="0067329D" w:rsidRPr="00150D11" w:rsidRDefault="0067329D" w:rsidP="0067329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1 год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992"/>
        <w:gridCol w:w="1418"/>
        <w:gridCol w:w="398"/>
        <w:gridCol w:w="1019"/>
        <w:gridCol w:w="601"/>
        <w:gridCol w:w="533"/>
        <w:gridCol w:w="1418"/>
        <w:gridCol w:w="850"/>
        <w:gridCol w:w="993"/>
      </w:tblGrid>
      <w:tr w:rsidR="0067329D" w:rsidRPr="00150D11" w:rsidTr="00AB0DB8">
        <w:tc>
          <w:tcPr>
            <w:tcW w:w="534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Введение. 4  часа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Вводное занятие. Оборудование зала для занятий. Инструктаж по техника безопасности. Входная диагностика.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внешний контроль, самоконтроль.</w:t>
            </w:r>
          </w:p>
          <w:p w:rsidR="0067329D" w:rsidRPr="00150D11" w:rsidRDefault="0067329D" w:rsidP="00AB0DB8">
            <w:pPr>
              <w:pStyle w:val="a9"/>
              <w:tabs>
                <w:tab w:val="left" w:pos="412"/>
              </w:tabs>
              <w:rPr>
                <w:sz w:val="24"/>
              </w:rPr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Раздел 2. Вещества и их превращения. 21 час</w:t>
            </w:r>
          </w:p>
        </w:tc>
      </w:tr>
      <w:tr w:rsidR="0067329D" w:rsidRPr="00150D11" w:rsidTr="00AB0DB8">
        <w:trPr>
          <w:trHeight w:val="36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химические понятия.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самоконтроль.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Исследование свойств веществ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Очистка веществ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263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Неорганические соединения – оксиды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 xml:space="preserve">Неорганические соединения –кислоты 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24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Неорганические соединения  - основания, соли.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237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Взаимосвязь неорганических соединений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Химические реакции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31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Скорость химических реакций.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Вода в нашей жизни.19 часов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Вода в природе. Круговорот воды в природе.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самоконтроль.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Жесткость воды и способы ее устранения.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Растворимость веществ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Кристаллизация веществ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Cs/>
                <w:sz w:val="24"/>
                <w:szCs w:val="24"/>
              </w:rPr>
              <w:t>Электролитическая диссоциация. Гидролиз солей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 Место эксперимента – кухня. 34 часа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белков в жизнедеятельности организма.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внешний контроль, 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самоконтроль.</w:t>
            </w:r>
          </w:p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углеводов в жизнедеятельности организма.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жиров в организме человека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эфирных и тонизирующих веществ в жизнедеятельности организма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Роль витаминов в жизнедеятельности организма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Элементы в продуктах питания.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4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пищевых продуктов. 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hanging="1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4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hanging="1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Гигиенические аспекты загрязнения пищевых продуктов чужеродными веществами.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Пищевые добавки.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5. Химия и медицина. 19 часов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Лекарства и яды в древности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внешний контроль, 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самоконтроль.</w:t>
            </w:r>
          </w:p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Домашняя аптечка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Явления адсорбции, нейтрализации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Влияние наркотических препаратов на организм человека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Полимеры в медицине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6. Химические средства гигиены и косметики. 15 часов</w:t>
            </w:r>
          </w:p>
        </w:tc>
      </w:tr>
      <w:tr w:rsidR="0067329D" w:rsidRPr="00150D11" w:rsidTr="00AB0DB8">
        <w:trPr>
          <w:trHeight w:val="12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Средства ухода за зубами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Мыла и синтетически моющие средства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Аэрозоли и дезодоранты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Косметические средства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Препараты бытовой химии – наши помощники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rPr>
          <w:trHeight w:val="591"/>
        </w:trPr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  <w:r w:rsidRPr="00150D11">
              <w:t>контрольное задание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  <w:r w:rsidRPr="00150D11">
              <w:rPr>
                <w:b/>
                <w:i/>
              </w:rPr>
              <w:t>Раздел 7. Химия и сельское хозяйство.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Удобрения и их классификация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  <w:r w:rsidRPr="00150D11">
              <w:t>внешний контроль, самоконтроль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Химические средства защиты растений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Защита окружающей среды от химических веществ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  <w:r w:rsidRPr="00150D11">
              <w:rPr>
                <w:b/>
                <w:i/>
              </w:rPr>
              <w:t>Раздел 8. Химические вещества – строительные материалы. 12  часов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50D11">
              <w:rPr>
                <w:rFonts w:ascii="Times New Roman" w:hAnsi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Стекло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Керамические изделия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150D11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9072" w:type="dxa"/>
            <w:gridSpan w:val="10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8. Итоговое занятие 2 часа</w:t>
            </w:r>
          </w:p>
        </w:tc>
      </w:tr>
      <w:tr w:rsidR="0067329D" w:rsidRPr="00150D11" w:rsidTr="00AB0DB8">
        <w:tc>
          <w:tcPr>
            <w:tcW w:w="534" w:type="dxa"/>
            <w:shd w:val="clear" w:color="auto" w:fill="auto"/>
            <w:vAlign w:val="center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7329D" w:rsidRPr="00150D11" w:rsidRDefault="0067329D" w:rsidP="00AB0DB8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50D11">
              <w:rPr>
                <w:sz w:val="24"/>
                <w:szCs w:val="24"/>
              </w:rPr>
              <w:t>Итоговое занятие. Итоговая диагностика.</w:t>
            </w:r>
          </w:p>
        </w:tc>
        <w:tc>
          <w:tcPr>
            <w:tcW w:w="850" w:type="dxa"/>
            <w:shd w:val="clear" w:color="auto" w:fill="auto"/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7329D" w:rsidRPr="00150D11" w:rsidRDefault="0067329D" w:rsidP="00AB0DB8">
            <w:pPr>
              <w:pStyle w:val="a6"/>
              <w:jc w:val="center"/>
            </w:pPr>
            <w:r w:rsidRPr="00150D11">
              <w:t>итоговый контроль, диагностические материалы</w:t>
            </w:r>
          </w:p>
        </w:tc>
      </w:tr>
      <w:tr w:rsidR="0067329D" w:rsidRPr="00150D11" w:rsidTr="00AB0DB8">
        <w:tc>
          <w:tcPr>
            <w:tcW w:w="5812" w:type="dxa"/>
            <w:gridSpan w:val="7"/>
            <w:shd w:val="clear" w:color="auto" w:fill="auto"/>
          </w:tcPr>
          <w:p w:rsidR="0067329D" w:rsidRPr="00150D11" w:rsidRDefault="0067329D" w:rsidP="00AB0DB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794" w:type="dxa"/>
            <w:gridSpan w:val="4"/>
            <w:shd w:val="clear" w:color="auto" w:fill="auto"/>
          </w:tcPr>
          <w:p w:rsidR="0067329D" w:rsidRPr="00150D11" w:rsidRDefault="0067329D" w:rsidP="00AB0DB8">
            <w:pPr>
              <w:tabs>
                <w:tab w:val="left" w:pos="1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136 часов</w:t>
            </w:r>
          </w:p>
        </w:tc>
      </w:tr>
    </w:tbl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5.Методические материалы.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Методические рекомендации и обеспечение  к содержанию занятий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Формы и методы. С точки зрения психологов отношение к окружающей среде формируется в процессе взаимодействия эмоциональной, интеллектуальной и волевой сфер психики человека. Только в том случае образуется система психологических установок личности. Следовательно, реализация задач экологического образования требует определенных форм и методов обучения. В своей программе предпочтение таким формам, методам и методическим приемам обучения, которые: 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стимулируют обучающихся к постоянному пополнению знаний об окружающей среде (ситуационная игра, конференции, семинары, лекции, беседы, рефераты, диспуты, дебаты, анкетирование, компьютерные технологии); 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способствуют развитию творческого мышления, умению предвидеть возможные последствия природообразующей деятельности человека; методы, обеспечивающие формирование интеллектуальных умений: анализ, синтез, сравнение, установление причинно-следственных связей, а также традиционные методы - беседа, наблюдение, опыт, лабораторные и практические работы исследовательского и проблемного характера с использованием параллельных заданий, экскурсия; 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обеспечивают развитие исследовательских навыков, умений; основ проектного мышления учащихся (проектные работы, проблемный подход к изучению отдельных явлений, интерактивные занятие с конечным продуктом обучения) 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-</w:t>
      </w:r>
      <w:r w:rsidRPr="00150D11">
        <w:rPr>
          <w:rFonts w:ascii="Times New Roman" w:hAnsi="Times New Roman" w:cs="Times New Roman"/>
          <w:sz w:val="24"/>
          <w:szCs w:val="24"/>
        </w:rPr>
        <w:tab/>
        <w:t>вовлекают учащихся в практическую деятельность по решению проблем окружающей среды местного значения, агитационную деятельность (акции практической направленности - очистка территории, изучение источников загрязнения окружающей среды различными веществами, пропаганда экологических знаний - листовки, газеты, видеоролики, лекции и пр.).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6.Планируемые результаты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</w:p>
    <w:p w:rsidR="0067329D" w:rsidRPr="00150D11" w:rsidRDefault="0067329D" w:rsidP="0067329D">
      <w:pPr>
        <w:tabs>
          <w:tab w:val="left" w:pos="495"/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Б</w:t>
      </w:r>
      <w:r w:rsidRPr="00150D11">
        <w:rPr>
          <w:rFonts w:ascii="Times New Roman" w:hAnsi="Times New Roman" w:cs="Times New Roman"/>
          <w:b/>
          <w:sz w:val="24"/>
          <w:szCs w:val="24"/>
        </w:rPr>
        <w:t xml:space="preserve">удут </w:t>
      </w:r>
      <w:r w:rsidRPr="00150D11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r w:rsidRPr="00150D11">
        <w:rPr>
          <w:rFonts w:ascii="Times New Roman" w:hAnsi="Times New Roman" w:cs="Times New Roman"/>
          <w:bCs/>
          <w:sz w:val="24"/>
          <w:szCs w:val="24"/>
        </w:rPr>
        <w:t>:</w:t>
      </w:r>
    </w:p>
    <w:p w:rsidR="0067329D" w:rsidRPr="00150D11" w:rsidRDefault="0067329D" w:rsidP="0067329D">
      <w:pPr>
        <w:pStyle w:val="af0"/>
        <w:numPr>
          <w:ilvl w:val="0"/>
          <w:numId w:val="7"/>
        </w:numPr>
        <w:tabs>
          <w:tab w:val="left" w:pos="495"/>
          <w:tab w:val="left" w:pos="1080"/>
        </w:tabs>
        <w:ind w:left="0" w:firstLine="709"/>
        <w:jc w:val="both"/>
      </w:pPr>
      <w:r w:rsidRPr="00150D11">
        <w:t xml:space="preserve"> место химии среди естественнонаучных дисциплин</w:t>
      </w:r>
    </w:p>
    <w:p w:rsidR="0067329D" w:rsidRPr="00150D11" w:rsidRDefault="0067329D" w:rsidP="0067329D">
      <w:pPr>
        <w:pStyle w:val="af0"/>
        <w:numPr>
          <w:ilvl w:val="0"/>
          <w:numId w:val="7"/>
        </w:numPr>
        <w:tabs>
          <w:tab w:val="left" w:pos="495"/>
          <w:tab w:val="left" w:pos="1080"/>
        </w:tabs>
        <w:ind w:left="0" w:firstLine="709"/>
        <w:jc w:val="both"/>
      </w:pPr>
      <w:r w:rsidRPr="00150D11">
        <w:t xml:space="preserve"> назначение химической посуды и лабораторного оборудования;</w:t>
      </w:r>
    </w:p>
    <w:p w:rsidR="0067329D" w:rsidRPr="00150D11" w:rsidRDefault="0067329D" w:rsidP="0067329D">
      <w:pPr>
        <w:pStyle w:val="af0"/>
        <w:numPr>
          <w:ilvl w:val="0"/>
          <w:numId w:val="7"/>
        </w:numPr>
        <w:tabs>
          <w:tab w:val="left" w:pos="495"/>
          <w:tab w:val="left" w:pos="1080"/>
        </w:tabs>
        <w:ind w:left="0" w:firstLine="709"/>
        <w:jc w:val="both"/>
      </w:pPr>
      <w:r w:rsidRPr="00150D11">
        <w:t xml:space="preserve"> правила организации рабочего места;</w:t>
      </w:r>
    </w:p>
    <w:p w:rsidR="0067329D" w:rsidRPr="00150D11" w:rsidRDefault="0067329D" w:rsidP="0067329D">
      <w:pPr>
        <w:widowControl w:val="0"/>
        <w:numPr>
          <w:ilvl w:val="0"/>
          <w:numId w:val="7"/>
        </w:numPr>
        <w:tabs>
          <w:tab w:val="left" w:pos="36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правила техники безопасности при выполнении практических работ;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основные методы изучения естественных наук: наблюдение, моделирование, эксперимент;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отличительные признаки веществ и  физических тел; физических и химических явлений;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признаки химических реакций и условия их протекания; 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вещества, наиболее часто используемые человеком в различных областях (быту, медицине, сельском хозяйстве, строительстве, парфюмерии и др.), и экологические последствия их применения; </w:t>
      </w:r>
    </w:p>
    <w:p w:rsidR="0067329D" w:rsidRPr="00150D11" w:rsidRDefault="0067329D" w:rsidP="0067329D">
      <w:pPr>
        <w:widowControl w:val="0"/>
        <w:numPr>
          <w:ilvl w:val="0"/>
          <w:numId w:val="7"/>
        </w:numPr>
        <w:tabs>
          <w:tab w:val="left" w:pos="36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методы выполнения проекта;</w:t>
      </w:r>
    </w:p>
    <w:p w:rsidR="0067329D" w:rsidRPr="00150D11" w:rsidRDefault="0067329D" w:rsidP="0067329D">
      <w:pPr>
        <w:widowControl w:val="0"/>
        <w:numPr>
          <w:ilvl w:val="0"/>
          <w:numId w:val="7"/>
        </w:numPr>
        <w:tabs>
          <w:tab w:val="left" w:pos="36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иметь представление о веществах, применяемых в быту. </w:t>
      </w:r>
    </w:p>
    <w:p w:rsidR="0067329D" w:rsidRPr="00150D11" w:rsidRDefault="0067329D" w:rsidP="0067329D">
      <w:pPr>
        <w:pStyle w:val="af0"/>
        <w:tabs>
          <w:tab w:val="left" w:pos="360"/>
          <w:tab w:val="left" w:pos="1080"/>
        </w:tabs>
        <w:ind w:left="0" w:firstLine="709"/>
        <w:jc w:val="both"/>
        <w:rPr>
          <w:b/>
          <w:bCs/>
        </w:rPr>
      </w:pPr>
      <w:r w:rsidRPr="00150D11">
        <w:rPr>
          <w:b/>
          <w:bCs/>
        </w:rPr>
        <w:t>Уметь: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обращаться с лабораторным оборудованием, соблюдать правила техники безопасности при выполнении практических работ и домашнего эксперимента;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проводить простейшие исследования свойств веществ;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использовать метод наблюдения при выполнении различных видов практических заданий;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оформлять результаты наблюдений и проведенного эксперимента;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работать индивидуально, в парах, группах, используя полученные знания;</w:t>
      </w:r>
    </w:p>
    <w:p w:rsidR="0067329D" w:rsidRPr="00150D11" w:rsidRDefault="0067329D" w:rsidP="0067329D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 xml:space="preserve"> обладать навыками работы с различными видами источников информации: литературой, средствами Интернета, мультимедийными пособиями;</w:t>
      </w:r>
    </w:p>
    <w:p w:rsidR="0067329D" w:rsidRPr="00150D11" w:rsidRDefault="0067329D" w:rsidP="0067329D">
      <w:pPr>
        <w:widowControl w:val="0"/>
        <w:numPr>
          <w:ilvl w:val="0"/>
          <w:numId w:val="7"/>
        </w:numPr>
        <w:tabs>
          <w:tab w:val="left" w:pos="360"/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выполнять и защищать проект.</w:t>
      </w:r>
    </w:p>
    <w:p w:rsidR="0067329D" w:rsidRPr="00150D11" w:rsidRDefault="0067329D" w:rsidP="0067329D">
      <w:pPr>
        <w:pStyle w:val="dash041e0431044b0447043d044b0439"/>
        <w:ind w:firstLine="700"/>
        <w:jc w:val="both"/>
        <w:rPr>
          <w:b/>
          <w:u w:val="single"/>
        </w:rPr>
      </w:pPr>
      <w:r w:rsidRPr="00150D11">
        <w:rPr>
          <w:b/>
          <w:u w:val="single"/>
        </w:rPr>
        <w:t xml:space="preserve">Метапредметные: </w:t>
      </w:r>
    </w:p>
    <w:p w:rsidR="0067329D" w:rsidRPr="00150D11" w:rsidRDefault="0067329D" w:rsidP="0067329D">
      <w:pPr>
        <w:pStyle w:val="dash041e0431044b0447043d044b0439"/>
        <w:numPr>
          <w:ilvl w:val="0"/>
          <w:numId w:val="6"/>
        </w:numPr>
        <w:tabs>
          <w:tab w:val="left" w:pos="1080"/>
        </w:tabs>
        <w:ind w:firstLine="700"/>
        <w:jc w:val="both"/>
      </w:pPr>
      <w:r w:rsidRPr="00150D11">
        <w:rPr>
          <w:rStyle w:val="dash041e0431044b0447043d044b0439char1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67329D" w:rsidRPr="00150D11" w:rsidRDefault="0067329D" w:rsidP="0067329D">
      <w:pPr>
        <w:pStyle w:val="dash041e0431044b0447043d044b0439"/>
        <w:numPr>
          <w:ilvl w:val="0"/>
          <w:numId w:val="6"/>
        </w:numPr>
        <w:tabs>
          <w:tab w:val="left" w:pos="1080"/>
        </w:tabs>
        <w:ind w:firstLine="700"/>
        <w:jc w:val="both"/>
      </w:pPr>
      <w:r w:rsidRPr="00150D11">
        <w:rPr>
          <w:rStyle w:val="dash041e0431044b0447043d044b0439char1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67329D" w:rsidRPr="00150D11" w:rsidRDefault="0067329D" w:rsidP="0067329D">
      <w:pPr>
        <w:pStyle w:val="dash041e0431044b0447043d044b0439"/>
        <w:numPr>
          <w:ilvl w:val="0"/>
          <w:numId w:val="6"/>
        </w:numPr>
        <w:tabs>
          <w:tab w:val="left" w:pos="1080"/>
        </w:tabs>
        <w:ind w:firstLine="700"/>
        <w:jc w:val="both"/>
      </w:pPr>
      <w:r w:rsidRPr="00150D11">
        <w:rPr>
          <w:rStyle w:val="dash041e0431044b0447043d044b0439char1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67329D" w:rsidRPr="00150D11" w:rsidRDefault="0067329D" w:rsidP="0067329D">
      <w:pPr>
        <w:pStyle w:val="dash041e0431044b0447043d044b0439"/>
        <w:numPr>
          <w:ilvl w:val="0"/>
          <w:numId w:val="6"/>
        </w:numPr>
        <w:tabs>
          <w:tab w:val="left" w:pos="1080"/>
        </w:tabs>
        <w:ind w:firstLine="700"/>
        <w:jc w:val="both"/>
      </w:pPr>
      <w:r w:rsidRPr="00150D11">
        <w:rPr>
          <w:rStyle w:val="dash041e0431044b0447043d044b0439char1"/>
        </w:rP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67329D" w:rsidRPr="00150D11" w:rsidRDefault="0067329D" w:rsidP="0067329D">
      <w:pPr>
        <w:pStyle w:val="dash041e0431044b0447043d044b0439"/>
        <w:numPr>
          <w:ilvl w:val="0"/>
          <w:numId w:val="6"/>
        </w:numPr>
        <w:tabs>
          <w:tab w:val="left" w:pos="1080"/>
        </w:tabs>
        <w:ind w:firstLine="700"/>
        <w:jc w:val="both"/>
      </w:pPr>
      <w:r w:rsidRPr="00150D11">
        <w:rPr>
          <w:rStyle w:val="dash041e0431044b0447043d044b0439char1"/>
        </w:rPr>
        <w:t xml:space="preserve">формирование представлений о значении химической науки в решении современных экологических проблем, в том числе в предотвращении  техногенных и экологических катастроф. </w:t>
      </w:r>
    </w:p>
    <w:p w:rsidR="0067329D" w:rsidRPr="00150D11" w:rsidRDefault="0067329D" w:rsidP="0067329D">
      <w:pPr>
        <w:pStyle w:val="dash041e0431044b0447043d044b0439"/>
        <w:ind w:firstLine="700"/>
        <w:jc w:val="both"/>
        <w:rPr>
          <w:rStyle w:val="dash041e0431044b0447043d044b0439char1"/>
          <w:b/>
          <w:u w:val="single"/>
        </w:rPr>
      </w:pPr>
      <w:r w:rsidRPr="00150D11">
        <w:rPr>
          <w:rStyle w:val="dash041e0431044b0447043d044b0439char1"/>
          <w:b/>
          <w:u w:val="single"/>
        </w:rPr>
        <w:t>Личностные результаты:</w:t>
      </w:r>
    </w:p>
    <w:p w:rsidR="0067329D" w:rsidRPr="00150D11" w:rsidRDefault="0067329D" w:rsidP="0067329D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формирование навыков безопасного и грамотного обращения с веществами.</w:t>
      </w:r>
    </w:p>
    <w:p w:rsidR="0067329D" w:rsidRPr="00150D11" w:rsidRDefault="0067329D" w:rsidP="0067329D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развитие познавательной активности</w:t>
      </w:r>
      <w:r w:rsidRPr="00150D11">
        <w:rPr>
          <w:rFonts w:ascii="Times New Roman" w:hAnsi="Times New Roman" w:cs="Times New Roman"/>
          <w:bCs/>
          <w:sz w:val="24"/>
          <w:szCs w:val="24"/>
        </w:rPr>
        <w:t>об</w:t>
      </w:r>
      <w:r w:rsidRPr="00150D11">
        <w:rPr>
          <w:rFonts w:ascii="Times New Roman" w:hAnsi="Times New Roman" w:cs="Times New Roman"/>
          <w:sz w:val="24"/>
          <w:szCs w:val="24"/>
        </w:rPr>
        <w:t>учающихся через межпредметные связи, показать роль естественных наук в процессе познания.</w:t>
      </w:r>
    </w:p>
    <w:p w:rsidR="0067329D" w:rsidRPr="00150D11" w:rsidRDefault="0067329D" w:rsidP="0067329D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и биологических знаний с использованием различных источников информации, способствовать формированию навыков работы со справочной литературой.</w:t>
      </w:r>
    </w:p>
    <w:p w:rsidR="0067329D" w:rsidRPr="00150D11" w:rsidRDefault="0067329D" w:rsidP="0067329D">
      <w:pPr>
        <w:numPr>
          <w:ilvl w:val="0"/>
          <w:numId w:val="6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развитие коммуникативных, проектных, презентационных умений и навыков.</w:t>
      </w:r>
    </w:p>
    <w:p w:rsidR="0067329D" w:rsidRPr="00150D11" w:rsidRDefault="0067329D" w:rsidP="0067329D">
      <w:pPr>
        <w:pStyle w:val="dash041e0431044b0447043d044b0439"/>
        <w:ind w:right="100" w:firstLine="700"/>
        <w:jc w:val="both"/>
      </w:pPr>
    </w:p>
    <w:p w:rsidR="0067329D" w:rsidRPr="00150D11" w:rsidRDefault="0067329D" w:rsidP="0067329D">
      <w:pPr>
        <w:tabs>
          <w:tab w:val="left" w:pos="108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>7. Формы аттестации и оценочные материалы.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Формы аттестации включают в себя следующие этапы: входную, промежуточную и итоговую.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1. Входная аттестация (диагностика) проводится с целью выявления уровня подготовки обучающихся.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Входная аттестация проводится в первый месяц учебных занятий с занесением результатов в диагностическую карту.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2. Итоговая аттестация (диагностика) проводится с целью выявления уровня развития способностей и личностных качеств обучающегося и их соответствия прогнозируемым результатам данной программы. 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Аналитико-диагностический блок дополнительной общеразвивающей программы включает в себя: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50D11">
        <w:rPr>
          <w:rFonts w:ascii="Times New Roman" w:hAnsi="Times New Roman" w:cs="Times New Roman"/>
          <w:sz w:val="24"/>
          <w:szCs w:val="24"/>
        </w:rPr>
        <w:tab/>
        <w:t>диагностику обученности (знания, умения, навыки по профилю программы);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•</w:t>
      </w:r>
      <w:r w:rsidRPr="00150D11">
        <w:rPr>
          <w:rFonts w:ascii="Times New Roman" w:hAnsi="Times New Roman" w:cs="Times New Roman"/>
          <w:sz w:val="24"/>
          <w:szCs w:val="24"/>
        </w:rPr>
        <w:tab/>
        <w:t>диагностику обучаемости;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•</w:t>
      </w:r>
      <w:r w:rsidRPr="00150D11">
        <w:rPr>
          <w:rFonts w:ascii="Times New Roman" w:hAnsi="Times New Roman" w:cs="Times New Roman"/>
          <w:sz w:val="24"/>
          <w:szCs w:val="24"/>
        </w:rPr>
        <w:tab/>
        <w:t>текущую диагностику (зачеты по темам, результаты участия в соревнованиях и т.д.).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Диагностика обученности по  профилю программы проводится два раза в год: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 – входная диагностика (сентябрь-октябрь);</w:t>
      </w:r>
    </w:p>
    <w:p w:rsidR="0067329D" w:rsidRPr="00150D11" w:rsidRDefault="0067329D" w:rsidP="0067329D">
      <w:pPr>
        <w:tabs>
          <w:tab w:val="left" w:pos="108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 – итоговая диагностика (апрель-май).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Оценочные материалы.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1.</w:t>
      </w:r>
      <w:r w:rsidRPr="00150D11">
        <w:rPr>
          <w:rFonts w:ascii="Times New Roman" w:hAnsi="Times New Roman" w:cs="Times New Roman"/>
          <w:sz w:val="24"/>
          <w:szCs w:val="24"/>
        </w:rPr>
        <w:tab/>
        <w:t>Анкетирование в начале и в конце учебного года.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</w:t>
      </w:r>
      <w:r w:rsidRPr="00150D11">
        <w:rPr>
          <w:rFonts w:ascii="Times New Roman" w:hAnsi="Times New Roman" w:cs="Times New Roman"/>
          <w:sz w:val="24"/>
          <w:szCs w:val="24"/>
        </w:rPr>
        <w:tab/>
        <w:t>Мониторинг активности учащихся на занятиях.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3.</w:t>
      </w:r>
      <w:r w:rsidRPr="00150D11">
        <w:rPr>
          <w:rFonts w:ascii="Times New Roman" w:hAnsi="Times New Roman" w:cs="Times New Roman"/>
          <w:sz w:val="24"/>
          <w:szCs w:val="24"/>
        </w:rPr>
        <w:tab/>
        <w:t>Выступление с защитой исследовательских работ на конференциях.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4.</w:t>
      </w:r>
      <w:r w:rsidRPr="00150D11">
        <w:rPr>
          <w:rFonts w:ascii="Times New Roman" w:hAnsi="Times New Roman" w:cs="Times New Roman"/>
          <w:sz w:val="24"/>
          <w:szCs w:val="24"/>
        </w:rPr>
        <w:tab/>
        <w:t>По завершении изучения каждой темы проводится контрольная работа. Так как рассматриваемые типы задач относятся к разряду повышенной сложности, оценки «2» и «3» за контрольную работу не выставляются.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Обучающийся, получивший оценку «удовлетворительно» или «неудовлетворительно» может исправить её на последующих занятиях.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29D" w:rsidRPr="00150D11" w:rsidRDefault="0067329D" w:rsidP="0067329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0D11">
        <w:rPr>
          <w:rFonts w:ascii="Times New Roman" w:hAnsi="Times New Roman" w:cs="Times New Roman"/>
          <w:b/>
          <w:sz w:val="24"/>
          <w:szCs w:val="24"/>
          <w:u w:val="single"/>
        </w:rPr>
        <w:t xml:space="preserve">8.Учебно –методическое и материально-техническое обеспечение </w:t>
      </w:r>
    </w:p>
    <w:p w:rsidR="0067329D" w:rsidRPr="00150D11" w:rsidRDefault="0067329D" w:rsidP="0067329D">
      <w:pPr>
        <w:tabs>
          <w:tab w:val="left" w:pos="108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 xml:space="preserve"> Помещение для занятий, соответствующее санитарно-гигиеническим требованиям (специализированный кабинет для занятий)</w:t>
      </w:r>
    </w:p>
    <w:p w:rsidR="0067329D" w:rsidRPr="00150D11" w:rsidRDefault="0067329D" w:rsidP="0067329D">
      <w:pPr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Занятия с обучающимися проводятся на базе кабинета химии, оборудованного мультимедийной установкой и интерактивной доской. В кабинете имеются различные раздаточные материалы, таблицы, учебные пособия, лабораторное оборудование, химические реактивы.</w:t>
      </w: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329D" w:rsidRPr="00150D11" w:rsidRDefault="0067329D" w:rsidP="0067329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50D11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Материально-техническое обеспечение</w:t>
      </w:r>
    </w:p>
    <w:p w:rsidR="0067329D" w:rsidRPr="00150D11" w:rsidRDefault="0067329D" w:rsidP="0067329D">
      <w:pPr>
        <w:pStyle w:val="13"/>
        <w:ind w:firstLine="709"/>
        <w:jc w:val="center"/>
        <w:rPr>
          <w:b/>
        </w:rPr>
      </w:pPr>
      <w:r w:rsidRPr="00150D11">
        <w:rPr>
          <w:b/>
        </w:rPr>
        <w:lastRenderedPageBreak/>
        <w:t>Химическая лабораторная посуда, аппараты и приборы:</w:t>
      </w:r>
    </w:p>
    <w:p w:rsidR="0067329D" w:rsidRPr="00150D11" w:rsidRDefault="0067329D" w:rsidP="0067329D">
      <w:pPr>
        <w:pStyle w:val="13"/>
        <w:ind w:firstLine="709"/>
      </w:pPr>
      <w:r w:rsidRPr="00150D11">
        <w:t>1) приборы для работы с газами;</w:t>
      </w:r>
    </w:p>
    <w:p w:rsidR="0067329D" w:rsidRPr="00150D11" w:rsidRDefault="0067329D" w:rsidP="0067329D">
      <w:pPr>
        <w:pStyle w:val="13"/>
        <w:ind w:firstLine="709"/>
      </w:pPr>
      <w:r w:rsidRPr="00150D11">
        <w:t>2) аппараты и приборы  для опытов  с твердыми, жидкими веществами;</w:t>
      </w:r>
    </w:p>
    <w:p w:rsidR="0067329D" w:rsidRPr="00150D11" w:rsidRDefault="0067329D" w:rsidP="0067329D">
      <w:pPr>
        <w:pStyle w:val="13"/>
        <w:ind w:firstLine="709"/>
      </w:pPr>
      <w:r w:rsidRPr="00150D11">
        <w:t>3) измерительные приборы и приспособления для выполнения опытов;</w:t>
      </w:r>
    </w:p>
    <w:p w:rsidR="0067329D" w:rsidRPr="00150D11" w:rsidRDefault="0067329D" w:rsidP="0067329D">
      <w:pPr>
        <w:pStyle w:val="13"/>
        <w:ind w:firstLine="709"/>
      </w:pPr>
      <w:r w:rsidRPr="00150D11">
        <w:t xml:space="preserve">4) стеклянная и пластмассовая посуда и приспособления для проведения опытов. </w:t>
      </w:r>
    </w:p>
    <w:p w:rsidR="0067329D" w:rsidRPr="00150D11" w:rsidRDefault="0067329D" w:rsidP="0067329D">
      <w:pPr>
        <w:pStyle w:val="13"/>
        <w:ind w:firstLine="709"/>
        <w:jc w:val="center"/>
        <w:rPr>
          <w:b/>
        </w:rPr>
      </w:pPr>
      <w:r w:rsidRPr="00150D11">
        <w:rPr>
          <w:b/>
        </w:rPr>
        <w:t>Химические реактивы и материалы:</w:t>
      </w:r>
    </w:p>
    <w:p w:rsidR="0067329D" w:rsidRPr="00150D11" w:rsidRDefault="0067329D" w:rsidP="0067329D">
      <w:pPr>
        <w:pStyle w:val="13"/>
        <w:ind w:firstLine="709"/>
      </w:pPr>
      <w:r w:rsidRPr="00150D11">
        <w:t>1)Простые вещества: медь, натрий, кальций, магний, железо, цинк;</w:t>
      </w:r>
    </w:p>
    <w:p w:rsidR="0067329D" w:rsidRPr="00150D11" w:rsidRDefault="0067329D" w:rsidP="0067329D">
      <w:pPr>
        <w:pStyle w:val="13"/>
        <w:ind w:firstLine="709"/>
      </w:pPr>
      <w:r w:rsidRPr="00150D11">
        <w:t>2)оксиды: меди, кальция, железа, магния;</w:t>
      </w:r>
    </w:p>
    <w:p w:rsidR="0067329D" w:rsidRPr="00150D11" w:rsidRDefault="0067329D" w:rsidP="0067329D">
      <w:pPr>
        <w:pStyle w:val="13"/>
        <w:ind w:firstLine="709"/>
      </w:pPr>
      <w:r w:rsidRPr="00150D11">
        <w:t>3)кислоты: серная, соляная, азотная;</w:t>
      </w:r>
    </w:p>
    <w:p w:rsidR="0067329D" w:rsidRPr="00150D11" w:rsidRDefault="0067329D" w:rsidP="0067329D">
      <w:pPr>
        <w:pStyle w:val="13"/>
        <w:ind w:firstLine="709"/>
      </w:pPr>
      <w:r w:rsidRPr="00150D11">
        <w:t>4)основания - гидроксиды: натрия, кальция, 25%-ный водный раствор аммиака;</w:t>
      </w:r>
    </w:p>
    <w:p w:rsidR="0067329D" w:rsidRPr="00150D11" w:rsidRDefault="0067329D" w:rsidP="0067329D">
      <w:pPr>
        <w:pStyle w:val="13"/>
        <w:ind w:firstLine="709"/>
      </w:pPr>
      <w:r w:rsidRPr="00150D11">
        <w:t>5)соли: хлориды натрия, меди, алюминия, железа; нитраты калия, натрия, серебра; сульфат меди; иодид калия; алюмокалиевые квасцы; дихромат калия;</w:t>
      </w:r>
    </w:p>
    <w:p w:rsidR="0067329D" w:rsidRPr="00150D11" w:rsidRDefault="0067329D" w:rsidP="0067329D">
      <w:pPr>
        <w:pStyle w:val="13"/>
        <w:ind w:firstLine="709"/>
      </w:pPr>
      <w:r w:rsidRPr="00150D11">
        <w:t>6)органические соединения: этанол,  уксусная кислота, сахароза,  метиловый оранжевый, фенолфталеин,  лакмус.</w:t>
      </w:r>
    </w:p>
    <w:p w:rsidR="0067329D" w:rsidRPr="00150D11" w:rsidRDefault="0067329D" w:rsidP="0067329D">
      <w:pPr>
        <w:pStyle w:val="13"/>
        <w:ind w:firstLine="709"/>
        <w:jc w:val="center"/>
        <w:rPr>
          <w:b/>
        </w:rPr>
      </w:pPr>
      <w:r w:rsidRPr="00150D11">
        <w:rPr>
          <w:b/>
        </w:rPr>
        <w:t>Мультимедийное оборудование (переносное)</w:t>
      </w:r>
    </w:p>
    <w:p w:rsidR="0067329D" w:rsidRPr="00150D11" w:rsidRDefault="0067329D" w:rsidP="0067329D">
      <w:pPr>
        <w:pStyle w:val="13"/>
        <w:ind w:firstLine="709"/>
      </w:pPr>
      <w:r w:rsidRPr="00150D11">
        <w:t>Ноутбук, проектор, экран</w:t>
      </w:r>
    </w:p>
    <w:p w:rsidR="0067329D" w:rsidRPr="00150D11" w:rsidRDefault="0067329D" w:rsidP="0067329D">
      <w:pPr>
        <w:pStyle w:val="13"/>
        <w:ind w:firstLine="709"/>
      </w:pPr>
      <w:r w:rsidRPr="00150D11">
        <w:t>Примечание: занятия проводятся в кабинете химии, оборудованном вытяжным шкафом, раковиной. Лабораторная посуда, химические реактивы и материалы находятся в лаборантской, расположенной рядом с кабинетом.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 xml:space="preserve"> Кадровое обеспечение.</w:t>
      </w:r>
      <w:r w:rsidRPr="00150D11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12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</w:t>
      </w:r>
    </w:p>
    <w:p w:rsidR="0067329D" w:rsidRPr="00150D11" w:rsidRDefault="0067329D" w:rsidP="0067329D">
      <w:pPr>
        <w:tabs>
          <w:tab w:val="left" w:pos="12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50D11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</w:t>
      </w:r>
      <w:r w:rsidRPr="00150D11">
        <w:rPr>
          <w:rFonts w:ascii="Times New Roman" w:hAnsi="Times New Roman" w:cs="Times New Roman"/>
          <w:b/>
          <w:sz w:val="24"/>
          <w:szCs w:val="24"/>
        </w:rPr>
        <w:t xml:space="preserve"> «Химия вокруг нас»;</w:t>
      </w:r>
    </w:p>
    <w:p w:rsidR="0067329D" w:rsidRPr="00150D11" w:rsidRDefault="0067329D" w:rsidP="0067329D">
      <w:pPr>
        <w:pStyle w:val="1"/>
        <w:numPr>
          <w:ilvl w:val="0"/>
          <w:numId w:val="11"/>
        </w:numPr>
        <w:tabs>
          <w:tab w:val="left" w:pos="1200"/>
        </w:tabs>
        <w:ind w:left="0" w:right="0" w:firstLine="709"/>
        <w:jc w:val="both"/>
        <w:rPr>
          <w:b w:val="0"/>
          <w:sz w:val="24"/>
          <w:szCs w:val="24"/>
        </w:rPr>
      </w:pPr>
      <w:r w:rsidRPr="00150D11">
        <w:rPr>
          <w:b w:val="0"/>
          <w:sz w:val="24"/>
          <w:szCs w:val="24"/>
        </w:rPr>
        <w:t>Анкеты.</w:t>
      </w:r>
    </w:p>
    <w:p w:rsidR="0067329D" w:rsidRPr="00150D11" w:rsidRDefault="0067329D" w:rsidP="0067329D">
      <w:pPr>
        <w:numPr>
          <w:ilvl w:val="0"/>
          <w:numId w:val="11"/>
        </w:numPr>
        <w:tabs>
          <w:tab w:val="left" w:pos="120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Инструкции по выполнению практических работ.</w:t>
      </w:r>
    </w:p>
    <w:p w:rsidR="0067329D" w:rsidRPr="00150D11" w:rsidRDefault="0067329D" w:rsidP="0067329D">
      <w:pPr>
        <w:numPr>
          <w:ilvl w:val="0"/>
          <w:numId w:val="11"/>
        </w:numPr>
        <w:tabs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Электронные учебники</w:t>
      </w:r>
    </w:p>
    <w:p w:rsidR="0067329D" w:rsidRPr="00150D11" w:rsidRDefault="0067329D" w:rsidP="0067329D">
      <w:pPr>
        <w:numPr>
          <w:ilvl w:val="0"/>
          <w:numId w:val="11"/>
        </w:numPr>
        <w:tabs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Цифровой фотоаппарат.</w:t>
      </w:r>
    </w:p>
    <w:p w:rsidR="0067329D" w:rsidRPr="00150D11" w:rsidRDefault="0067329D" w:rsidP="0067329D">
      <w:pPr>
        <w:numPr>
          <w:ilvl w:val="0"/>
          <w:numId w:val="11"/>
        </w:numPr>
        <w:tabs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Периодическая система химических элементов Д.И. Менделеева.</w:t>
      </w:r>
    </w:p>
    <w:p w:rsidR="0067329D" w:rsidRPr="00150D11" w:rsidRDefault="0067329D" w:rsidP="0067329D">
      <w:pPr>
        <w:numPr>
          <w:ilvl w:val="0"/>
          <w:numId w:val="11"/>
        </w:numPr>
        <w:tabs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Таблица растворимости.</w:t>
      </w:r>
    </w:p>
    <w:p w:rsidR="0067329D" w:rsidRPr="00150D11" w:rsidRDefault="0067329D" w:rsidP="0067329D">
      <w:pPr>
        <w:numPr>
          <w:ilvl w:val="0"/>
          <w:numId w:val="11"/>
        </w:numPr>
        <w:tabs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Раздаточный материал для дидактических игр.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110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110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pStyle w:val="af4"/>
        <w:jc w:val="center"/>
        <w:rPr>
          <w:rFonts w:ascii="Times New Roman" w:hAnsi="Times New Roman"/>
          <w:sz w:val="24"/>
          <w:szCs w:val="24"/>
        </w:rPr>
      </w:pPr>
      <w:r w:rsidRPr="00150D11">
        <w:rPr>
          <w:rFonts w:ascii="Times New Roman" w:hAnsi="Times New Roman"/>
          <w:b/>
          <w:bCs/>
          <w:sz w:val="24"/>
          <w:szCs w:val="24"/>
        </w:rPr>
        <w:t>Ресурсное обеспечение программы</w:t>
      </w:r>
      <w:r w:rsidRPr="00150D11">
        <w:rPr>
          <w:rFonts w:ascii="Times New Roman" w:hAnsi="Times New Roman"/>
          <w:sz w:val="24"/>
          <w:szCs w:val="24"/>
        </w:rPr>
        <w:t>:</w:t>
      </w:r>
    </w:p>
    <w:p w:rsidR="0067329D" w:rsidRPr="00150D11" w:rsidRDefault="0067329D" w:rsidP="0067329D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Арефьев И.П. Подготовка учителя к профильному обучению старшеклассников. Педагогика. 2003. №5. С. 49—55.</w:t>
      </w:r>
    </w:p>
    <w:p w:rsidR="0067329D" w:rsidRPr="00150D11" w:rsidRDefault="0067329D" w:rsidP="0067329D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Артёмова Л.К. «Профильное обучение»: опыт, проблемы, пути решения. Школьные технологии. 2003. №4. С. 22—31.</w:t>
      </w:r>
    </w:p>
    <w:p w:rsidR="0067329D" w:rsidRPr="00150D11" w:rsidRDefault="0067329D" w:rsidP="0067329D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Артёмова Л.К. Профиль обучения диктует региональный рынок труда. Народное образование. 2003. №4. С. 84—88.</w:t>
      </w:r>
    </w:p>
    <w:p w:rsidR="0067329D" w:rsidRPr="00150D11" w:rsidRDefault="0067329D" w:rsidP="0067329D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Аршанский Е.Я. Специальная методическая подготовка будущего учителя химии к работе в условиях профильного обучения. Химия: методика преподавания в школе. 2003. </w:t>
      </w:r>
      <w:r w:rsidRPr="00150D11">
        <w:rPr>
          <w:rFonts w:ascii="Times New Roman" w:hAnsi="Times New Roman" w:cs="Times New Roman"/>
          <w:sz w:val="24"/>
          <w:szCs w:val="24"/>
        </w:rPr>
        <w:lastRenderedPageBreak/>
        <w:t>№6. С. 3—11.</w:t>
      </w:r>
    </w:p>
    <w:p w:rsidR="0067329D" w:rsidRPr="00150D11" w:rsidRDefault="0067329D" w:rsidP="0067329D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Рудзитис Г.Е., Фельдман Ф.Г. «Химия», изд-во «Просвещение», М.: 2012 год.</w:t>
      </w:r>
    </w:p>
    <w:p w:rsidR="0067329D" w:rsidRPr="00150D11" w:rsidRDefault="0067329D" w:rsidP="0067329D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элективных курсов для профильной подготовки учащихся.</w:t>
      </w:r>
    </w:p>
    <w:p w:rsidR="0067329D" w:rsidRPr="00150D11" w:rsidRDefault="0067329D" w:rsidP="0067329D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О различных вариантах моделей «портфеля образовательных достижений» («портфолио») выпускников основной школы. Министерство образования Российской Федерации, 25.08.2003.</w:t>
      </w:r>
    </w:p>
    <w:p w:rsidR="0067329D" w:rsidRPr="00150D11" w:rsidRDefault="0067329D" w:rsidP="0067329D">
      <w:pPr>
        <w:pStyle w:val="af0"/>
        <w:shd w:val="clear" w:color="auto" w:fill="FFFFFF"/>
        <w:tabs>
          <w:tab w:val="left" w:pos="0"/>
          <w:tab w:val="left" w:pos="211"/>
        </w:tabs>
        <w:autoSpaceDN w:val="0"/>
        <w:adjustRightInd w:val="0"/>
        <w:jc w:val="center"/>
        <w:rPr>
          <w:b/>
          <w:u w:val="single"/>
        </w:rPr>
      </w:pPr>
      <w:r w:rsidRPr="00150D11">
        <w:rPr>
          <w:b/>
          <w:u w:val="single"/>
        </w:rPr>
        <w:t>9.Список  используемой литературы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Список литературы для педагога: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1.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«Большая энциклопедия Кирилла и Мефодия 2001», 2СD. 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</w:t>
      </w:r>
      <w:r w:rsidRPr="00150D11">
        <w:rPr>
          <w:rFonts w:ascii="Times New Roman" w:hAnsi="Times New Roman" w:cs="Times New Roman"/>
          <w:sz w:val="24"/>
          <w:szCs w:val="24"/>
        </w:rPr>
        <w:tab/>
        <w:t>Абрамов С. И. Охрана окружающей среды и рациональное использование природных ресурсов. – М.: 1987.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3.</w:t>
      </w:r>
      <w:r w:rsidRPr="00150D11">
        <w:rPr>
          <w:rFonts w:ascii="Times New Roman" w:hAnsi="Times New Roman" w:cs="Times New Roman"/>
          <w:sz w:val="24"/>
          <w:szCs w:val="24"/>
        </w:rPr>
        <w:tab/>
        <w:t>В.Н.Алексинский Занимательные опыты по химии (2-е издание, исправленное) - М.: Просвещение 1995.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4.</w:t>
      </w:r>
      <w:r w:rsidRPr="00150D11">
        <w:rPr>
          <w:rFonts w:ascii="Times New Roman" w:hAnsi="Times New Roman" w:cs="Times New Roman"/>
          <w:sz w:val="24"/>
          <w:szCs w:val="24"/>
        </w:rPr>
        <w:tab/>
        <w:t>Войтович В.А. Химия в быту. – М.: Знание 1980.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5.</w:t>
      </w:r>
      <w:r w:rsidRPr="00150D11">
        <w:rPr>
          <w:rFonts w:ascii="Times New Roman" w:hAnsi="Times New Roman" w:cs="Times New Roman"/>
          <w:sz w:val="24"/>
          <w:szCs w:val="24"/>
        </w:rPr>
        <w:tab/>
        <w:t>Габриелян О.С. Настольная книга учителя. Химия. 8 класс. – М.: Дрофа, 2002.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6.</w:t>
      </w:r>
      <w:r w:rsidRPr="00150D11">
        <w:rPr>
          <w:rFonts w:ascii="Times New Roman" w:hAnsi="Times New Roman" w:cs="Times New Roman"/>
          <w:sz w:val="24"/>
          <w:szCs w:val="24"/>
        </w:rPr>
        <w:tab/>
        <w:t>Гроссе Э., Вайсмантель Х. Химия для любознательных. Л.: Химия, 1978.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7.</w:t>
      </w:r>
      <w:r w:rsidRPr="00150D11">
        <w:rPr>
          <w:rFonts w:ascii="Times New Roman" w:hAnsi="Times New Roman" w:cs="Times New Roman"/>
          <w:sz w:val="24"/>
          <w:szCs w:val="24"/>
        </w:rPr>
        <w:tab/>
        <w:t>Дорофеев А.И. и др. Практикум по неорганической химии. Учебное пособие. – Л.: Химия, 1990.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8.</w:t>
      </w:r>
      <w:r w:rsidRPr="00150D11">
        <w:rPr>
          <w:rFonts w:ascii="Times New Roman" w:hAnsi="Times New Roman" w:cs="Times New Roman"/>
          <w:sz w:val="24"/>
          <w:szCs w:val="24"/>
        </w:rPr>
        <w:tab/>
        <w:t>Зверев И.Д. Книга для чтения по анатомии, физиологи гигиене человека. –  М.: Просвещение, 1983.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9.</w:t>
      </w:r>
      <w:r w:rsidRPr="00150D11">
        <w:rPr>
          <w:rFonts w:ascii="Times New Roman" w:hAnsi="Times New Roman" w:cs="Times New Roman"/>
          <w:sz w:val="24"/>
          <w:szCs w:val="24"/>
        </w:rPr>
        <w:tab/>
        <w:t>Крицман В.А. Книга для чтения по неорганической химии. – М.: Просвещение, 1993.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10.</w:t>
      </w:r>
      <w:r w:rsidRPr="00150D11">
        <w:rPr>
          <w:rFonts w:ascii="Times New Roman" w:hAnsi="Times New Roman" w:cs="Times New Roman"/>
          <w:sz w:val="24"/>
          <w:szCs w:val="24"/>
        </w:rPr>
        <w:tab/>
        <w:t>Кукушкин Н.Н. Химия вокруг нас – М.: Высшая школа, 1992.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11.</w:t>
      </w:r>
      <w:r w:rsidRPr="00150D11">
        <w:rPr>
          <w:rFonts w:ascii="Times New Roman" w:hAnsi="Times New Roman" w:cs="Times New Roman"/>
          <w:sz w:val="24"/>
          <w:szCs w:val="24"/>
        </w:rPr>
        <w:tab/>
        <w:t>Логинов Н.Я. и др. Аналитическая химия. М.: Просвещение, 1975.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12.</w:t>
      </w:r>
      <w:r w:rsidRPr="00150D11">
        <w:rPr>
          <w:rFonts w:ascii="Times New Roman" w:hAnsi="Times New Roman" w:cs="Times New Roman"/>
          <w:sz w:val="24"/>
          <w:szCs w:val="24"/>
        </w:rPr>
        <w:tab/>
        <w:t>Макаров К.А. Химия и медицина: Книга для чтения. М.: Просвещение, 1981.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13.</w:t>
      </w:r>
      <w:r w:rsidRPr="00150D11">
        <w:rPr>
          <w:rFonts w:ascii="Times New Roman" w:hAnsi="Times New Roman" w:cs="Times New Roman"/>
          <w:sz w:val="24"/>
          <w:szCs w:val="24"/>
        </w:rPr>
        <w:tab/>
        <w:t>Несмеянов А.Н., Беликов В.М.. Пища будущего. – М.: Педагогика, 1979.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14.</w:t>
      </w:r>
      <w:r w:rsidRPr="00150D11">
        <w:rPr>
          <w:rFonts w:ascii="Times New Roman" w:hAnsi="Times New Roman" w:cs="Times New Roman"/>
          <w:sz w:val="24"/>
          <w:szCs w:val="24"/>
        </w:rPr>
        <w:tab/>
        <w:t>Ольгин О. Опыты без взрывов. – М.: Химия, 1986.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15.</w:t>
      </w:r>
      <w:r w:rsidRPr="00150D11">
        <w:rPr>
          <w:rFonts w:ascii="Times New Roman" w:hAnsi="Times New Roman" w:cs="Times New Roman"/>
          <w:sz w:val="24"/>
          <w:szCs w:val="24"/>
        </w:rPr>
        <w:tab/>
        <w:t>Программно-методические материалы. Химия 8-11 классы. – М. Дрофа 2001.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16.</w:t>
      </w:r>
      <w:r w:rsidRPr="00150D11">
        <w:rPr>
          <w:rFonts w:ascii="Times New Roman" w:hAnsi="Times New Roman" w:cs="Times New Roman"/>
          <w:sz w:val="24"/>
          <w:szCs w:val="24"/>
        </w:rPr>
        <w:tab/>
        <w:t>Степин Б.Д., Аликберова Л.Ю. “Домашняя химия, химия в быту и на каждый день”. М.: “РЭТ”, 2001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17.</w:t>
      </w:r>
      <w:r w:rsidRPr="00150D11">
        <w:rPr>
          <w:rFonts w:ascii="Times New Roman" w:hAnsi="Times New Roman" w:cs="Times New Roman"/>
          <w:sz w:val="24"/>
          <w:szCs w:val="24"/>
        </w:rPr>
        <w:tab/>
        <w:t>Третьяков Ю.Д. и др. Химия и современность: Пособие для учителя. – М.: Просвещение, 1985.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18.</w:t>
      </w:r>
      <w:r w:rsidRPr="00150D11">
        <w:rPr>
          <w:rFonts w:ascii="Times New Roman" w:hAnsi="Times New Roman" w:cs="Times New Roman"/>
          <w:sz w:val="24"/>
          <w:szCs w:val="24"/>
        </w:rPr>
        <w:tab/>
        <w:t>Фёдорова М.З. и др. Экология человека: Культура здоровья: Учебное пособие для учащихся 8 класса. –  М.: Вентана-Граф, 2004.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Химическая энциклопедия. Т. 1. М., 1988 г. 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20.</w:t>
      </w:r>
      <w:r w:rsidRPr="00150D11">
        <w:rPr>
          <w:rFonts w:ascii="Times New Roman" w:hAnsi="Times New Roman" w:cs="Times New Roman"/>
          <w:sz w:val="24"/>
          <w:szCs w:val="24"/>
        </w:rPr>
        <w:tab/>
        <w:t>Г.И. Штремплер.  Химия на досуге - М.: Просвещение 1993.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21.</w:t>
      </w:r>
      <w:r w:rsidRPr="00150D11">
        <w:rPr>
          <w:rFonts w:ascii="Times New Roman" w:hAnsi="Times New Roman" w:cs="Times New Roman"/>
          <w:sz w:val="24"/>
          <w:szCs w:val="24"/>
        </w:rPr>
        <w:tab/>
        <w:t>Цузмер А.М. и др. Биология: человек и его здоровье. Учебник для 9 класса. – М.: Просвещение, 1990.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22.</w:t>
      </w:r>
      <w:r w:rsidRPr="00150D11">
        <w:rPr>
          <w:rFonts w:ascii="Times New Roman" w:hAnsi="Times New Roman" w:cs="Times New Roman"/>
          <w:sz w:val="24"/>
          <w:szCs w:val="24"/>
        </w:rPr>
        <w:tab/>
        <w:t>Эмануэль Н.М., Заиков Г.Е.. Химия и пища. – М.: Наука, 1986.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23.</w:t>
      </w:r>
      <w:r w:rsidRPr="00150D11">
        <w:rPr>
          <w:rFonts w:ascii="Times New Roman" w:hAnsi="Times New Roman" w:cs="Times New Roman"/>
          <w:sz w:val="24"/>
          <w:szCs w:val="24"/>
        </w:rPr>
        <w:tab/>
        <w:t>Энциклопедический словарь юного натуралиста. – М.: Педагогика, 1982.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24.</w:t>
      </w:r>
      <w:r w:rsidRPr="00150D11">
        <w:rPr>
          <w:rFonts w:ascii="Times New Roman" w:hAnsi="Times New Roman" w:cs="Times New Roman"/>
          <w:sz w:val="24"/>
          <w:szCs w:val="24"/>
        </w:rPr>
        <w:tab/>
        <w:t>Энциклопедический словарь юного химика. – М.: Педагогика, 1982.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25.</w:t>
      </w:r>
      <w:r w:rsidRPr="00150D11">
        <w:rPr>
          <w:rFonts w:ascii="Times New Roman" w:hAnsi="Times New Roman" w:cs="Times New Roman"/>
          <w:sz w:val="24"/>
          <w:szCs w:val="24"/>
        </w:rPr>
        <w:tab/>
        <w:t>Энциклопедия для детей. Т. 2. Биология. – М.: Аванта +, 2005.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26.</w:t>
      </w:r>
      <w:r w:rsidRPr="00150D11">
        <w:rPr>
          <w:rFonts w:ascii="Times New Roman" w:hAnsi="Times New Roman" w:cs="Times New Roman"/>
          <w:sz w:val="24"/>
          <w:szCs w:val="24"/>
        </w:rPr>
        <w:tab/>
        <w:t>Энциклопедия для детей. Химия. – М.: Аванта +, 2005.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27.</w:t>
      </w:r>
      <w:r w:rsidRPr="00150D11">
        <w:rPr>
          <w:rFonts w:ascii="Times New Roman" w:hAnsi="Times New Roman" w:cs="Times New Roman"/>
          <w:sz w:val="24"/>
          <w:szCs w:val="24"/>
        </w:rPr>
        <w:tab/>
        <w:t>Юдин А. М., В. Н. Сучков. «Химия в быту». – М.: Химия, 1975.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28.</w:t>
      </w:r>
      <w:r w:rsidRPr="00150D11">
        <w:rPr>
          <w:rFonts w:ascii="Times New Roman" w:hAnsi="Times New Roman" w:cs="Times New Roman"/>
          <w:sz w:val="24"/>
          <w:szCs w:val="24"/>
        </w:rPr>
        <w:tab/>
        <w:t>Юдин А. М., В. Н. Сучков. «Химия для Вас». – М.: Химия, 2001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Список литературы для обучающихся: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1.</w:t>
      </w:r>
      <w:r w:rsidRPr="00150D11">
        <w:rPr>
          <w:rFonts w:ascii="Times New Roman" w:hAnsi="Times New Roman" w:cs="Times New Roman"/>
          <w:sz w:val="24"/>
          <w:szCs w:val="24"/>
        </w:rPr>
        <w:tab/>
        <w:t>Артеменко А. И. Справочное руководство по химии. – М.: Высшая школа, 2003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2.</w:t>
      </w:r>
      <w:r w:rsidRPr="00150D11">
        <w:rPr>
          <w:rFonts w:ascii="Times New Roman" w:hAnsi="Times New Roman" w:cs="Times New Roman"/>
          <w:sz w:val="24"/>
          <w:szCs w:val="24"/>
        </w:rPr>
        <w:tab/>
        <w:t>Алексинский В. Н. Занимательные очерки по химии. – М.: Просвещение, 1980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3.</w:t>
      </w:r>
      <w:r w:rsidRPr="00150D11">
        <w:rPr>
          <w:rFonts w:ascii="Times New Roman" w:hAnsi="Times New Roman" w:cs="Times New Roman"/>
          <w:sz w:val="24"/>
          <w:szCs w:val="24"/>
        </w:rPr>
        <w:tab/>
        <w:t>В.Н.Алексинский Занимательные опыты по химии (2-е издание, исправленное) - М.: Просвещение 1995.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4.</w:t>
      </w:r>
      <w:r w:rsidRPr="00150D11">
        <w:rPr>
          <w:rFonts w:ascii="Times New Roman" w:hAnsi="Times New Roman" w:cs="Times New Roman"/>
          <w:sz w:val="24"/>
          <w:szCs w:val="24"/>
        </w:rPr>
        <w:tab/>
        <w:t>Абрамов С. И. Охрана окружающей среды и рациональное использование природных ресурсов. – М., 1987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5.</w:t>
      </w:r>
      <w:r w:rsidRPr="00150D11">
        <w:rPr>
          <w:rFonts w:ascii="Times New Roman" w:hAnsi="Times New Roman" w:cs="Times New Roman"/>
          <w:sz w:val="24"/>
          <w:szCs w:val="24"/>
        </w:rPr>
        <w:tab/>
        <w:t>Войтович В.А. Химия в быту. – М.: Знание, 1980.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6.</w:t>
      </w:r>
      <w:r w:rsidRPr="00150D11">
        <w:rPr>
          <w:rFonts w:ascii="Times New Roman" w:hAnsi="Times New Roman" w:cs="Times New Roman"/>
          <w:sz w:val="24"/>
          <w:szCs w:val="24"/>
        </w:rPr>
        <w:tab/>
        <w:t>Кукушкин Ю. Н. Химия вокруг нас.  – М.: Высшая школа, 1992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7.</w:t>
      </w:r>
      <w:r w:rsidRPr="00150D11">
        <w:rPr>
          <w:rFonts w:ascii="Times New Roman" w:hAnsi="Times New Roman" w:cs="Times New Roman"/>
          <w:sz w:val="24"/>
          <w:szCs w:val="24"/>
        </w:rPr>
        <w:tab/>
        <w:t>Крицман В. А. Книга для чтения по неорганической химии. – М.: Просвещение, 1984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8.</w:t>
      </w:r>
      <w:r w:rsidRPr="00150D11">
        <w:rPr>
          <w:rFonts w:ascii="Times New Roman" w:hAnsi="Times New Roman" w:cs="Times New Roman"/>
          <w:sz w:val="24"/>
          <w:szCs w:val="24"/>
        </w:rPr>
        <w:tab/>
        <w:t>Книги из серии «Я познаю мир» (химия) – М.: ТКО «АСТ», 1996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9.</w:t>
      </w:r>
      <w:r w:rsidRPr="00150D11">
        <w:rPr>
          <w:rFonts w:ascii="Times New Roman" w:hAnsi="Times New Roman" w:cs="Times New Roman"/>
          <w:sz w:val="24"/>
          <w:szCs w:val="24"/>
        </w:rPr>
        <w:tab/>
        <w:t xml:space="preserve">Леенсон И.А. Школьникам для развития интеллекта. Занимательная 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10.</w:t>
      </w:r>
      <w:r w:rsidRPr="00150D11">
        <w:rPr>
          <w:rFonts w:ascii="Times New Roman" w:hAnsi="Times New Roman" w:cs="Times New Roman"/>
          <w:sz w:val="24"/>
          <w:szCs w:val="24"/>
        </w:rPr>
        <w:tab/>
        <w:t>химия. - М.: Росмэн, 1999.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11.</w:t>
      </w:r>
      <w:r w:rsidRPr="00150D11">
        <w:rPr>
          <w:rFonts w:ascii="Times New Roman" w:hAnsi="Times New Roman" w:cs="Times New Roman"/>
          <w:sz w:val="24"/>
          <w:szCs w:val="24"/>
        </w:rPr>
        <w:tab/>
        <w:t>Мар Е. П. Воздух, которым мы дышим. – М.: Детская литература, 1972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12.</w:t>
      </w:r>
      <w:r w:rsidRPr="00150D11">
        <w:rPr>
          <w:rFonts w:ascii="Times New Roman" w:hAnsi="Times New Roman" w:cs="Times New Roman"/>
          <w:sz w:val="24"/>
          <w:szCs w:val="24"/>
        </w:rPr>
        <w:tab/>
        <w:t>Мир химии. СПб, М.: М-экспресс, 1995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13.</w:t>
      </w:r>
      <w:r w:rsidRPr="00150D11">
        <w:rPr>
          <w:rFonts w:ascii="Times New Roman" w:hAnsi="Times New Roman" w:cs="Times New Roman"/>
          <w:sz w:val="24"/>
          <w:szCs w:val="24"/>
        </w:rPr>
        <w:tab/>
        <w:t>Леенсон И. А. Занимательная химия, ч. 1 и 2. – М.: Дрофа, 1996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14.</w:t>
      </w:r>
      <w:r w:rsidRPr="00150D11">
        <w:rPr>
          <w:rFonts w:ascii="Times New Roman" w:hAnsi="Times New Roman" w:cs="Times New Roman"/>
          <w:sz w:val="24"/>
          <w:szCs w:val="24"/>
        </w:rPr>
        <w:tab/>
        <w:t>Очкин А. В, Фадеев Г. Н. Химия защищает природу.- М.: Просвещение, 1984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lastRenderedPageBreak/>
        <w:t>15.</w:t>
      </w:r>
      <w:r w:rsidRPr="00150D11">
        <w:rPr>
          <w:rFonts w:ascii="Times New Roman" w:hAnsi="Times New Roman" w:cs="Times New Roman"/>
          <w:sz w:val="24"/>
          <w:szCs w:val="24"/>
        </w:rPr>
        <w:tab/>
        <w:t>Риманенко Е. Н. Книга для начинающего исследователя химика. – Л.: Химия, Ленинградское отделение, 1987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16.</w:t>
      </w:r>
      <w:r w:rsidRPr="00150D11">
        <w:rPr>
          <w:rFonts w:ascii="Times New Roman" w:hAnsi="Times New Roman" w:cs="Times New Roman"/>
          <w:sz w:val="24"/>
          <w:szCs w:val="24"/>
        </w:rPr>
        <w:tab/>
        <w:t>Смолеговский А. М. и др. Школьная энциклопедия (химия). – М.: Дрофа, 2000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17.</w:t>
      </w:r>
      <w:r w:rsidRPr="00150D11">
        <w:rPr>
          <w:rFonts w:ascii="Times New Roman" w:hAnsi="Times New Roman" w:cs="Times New Roman"/>
          <w:sz w:val="24"/>
          <w:szCs w:val="24"/>
        </w:rPr>
        <w:tab/>
        <w:t>Ходаков Ю. В. Неорганическая химия. – М.: Просвещение,1972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18.</w:t>
      </w:r>
      <w:r w:rsidRPr="00150D11">
        <w:rPr>
          <w:rFonts w:ascii="Times New Roman" w:hAnsi="Times New Roman" w:cs="Times New Roman"/>
          <w:sz w:val="24"/>
          <w:szCs w:val="24"/>
        </w:rPr>
        <w:tab/>
        <w:t>Шульпин Г. Б. Эта увлекательная химия. – М.: Химия, 1984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19.</w:t>
      </w:r>
      <w:r w:rsidRPr="00150D11">
        <w:rPr>
          <w:rFonts w:ascii="Times New Roman" w:hAnsi="Times New Roman" w:cs="Times New Roman"/>
          <w:sz w:val="24"/>
          <w:szCs w:val="24"/>
        </w:rPr>
        <w:tab/>
        <w:t>Энциклопедия для детей. Химия, т. 17. – М.: Аванта +, 2000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20.</w:t>
      </w:r>
      <w:r w:rsidRPr="00150D11">
        <w:rPr>
          <w:rFonts w:ascii="Times New Roman" w:hAnsi="Times New Roman" w:cs="Times New Roman"/>
          <w:sz w:val="24"/>
          <w:szCs w:val="24"/>
        </w:rPr>
        <w:tab/>
        <w:t>Энциклопедический словарь юного химика. (составитель Крицман В. А. и др.).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– М.: Педагогика, 1982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CD: 1. Электронная энциклопедия «Кругосвет», 2003 г.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        2. Большая электронная энциклопедия Кирилла и Мефодия.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Список полезных образовательных сайтов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АЛХИМИК: сайт Л.Ю. Аликберовой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http://www.alhimik.ru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Виртуальная химическая школа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http://maratakm.narod.ru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Занимательная химия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http://all-met.narod.ru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Мир химии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http://chem.km.ru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Коллекция «Естественнонаучные эксперименты»: химия</w:t>
      </w: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http://experiment.edu.ru</w:t>
      </w:r>
    </w:p>
    <w:p w:rsidR="0067329D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0D11" w:rsidRDefault="00150D11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0D11" w:rsidRDefault="00150D11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0D11" w:rsidRDefault="00150D11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0D11" w:rsidRDefault="00150D11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50D11" w:rsidRPr="00150D11" w:rsidRDefault="00150D11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shd w:val="clear" w:color="auto" w:fill="FFFFFF"/>
        <w:tabs>
          <w:tab w:val="left" w:pos="0"/>
          <w:tab w:val="left" w:pos="211"/>
        </w:tabs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329D" w:rsidRPr="00150D11" w:rsidRDefault="0067329D" w:rsidP="0067329D">
      <w:pPr>
        <w:pStyle w:val="af0"/>
        <w:shd w:val="clear" w:color="auto" w:fill="FFFFFF"/>
        <w:tabs>
          <w:tab w:val="left" w:pos="0"/>
          <w:tab w:val="left" w:pos="211"/>
        </w:tabs>
        <w:autoSpaceDN w:val="0"/>
        <w:adjustRightInd w:val="0"/>
        <w:jc w:val="center"/>
        <w:rPr>
          <w:b/>
          <w:u w:val="single"/>
        </w:rPr>
      </w:pPr>
      <w:r w:rsidRPr="00150D11">
        <w:rPr>
          <w:b/>
          <w:u w:val="single"/>
        </w:rPr>
        <w:lastRenderedPageBreak/>
        <w:t>10.Приложения.</w:t>
      </w:r>
    </w:p>
    <w:p w:rsidR="0067329D" w:rsidRPr="00150D11" w:rsidRDefault="0067329D" w:rsidP="0067329D">
      <w:pPr>
        <w:tabs>
          <w:tab w:val="left" w:pos="110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tabs>
          <w:tab w:val="left" w:pos="11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Контрольная работа по теме «Вещества и их превращения»</w:t>
      </w:r>
    </w:p>
    <w:p w:rsidR="0067329D" w:rsidRPr="00150D11" w:rsidRDefault="0067329D" w:rsidP="0067329D">
      <w:pPr>
        <w:tabs>
          <w:tab w:val="left" w:pos="11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pStyle w:val="af0"/>
        <w:keepLines/>
        <w:numPr>
          <w:ilvl w:val="0"/>
          <w:numId w:val="16"/>
        </w:numPr>
        <w:tabs>
          <w:tab w:val="left" w:pos="1100"/>
        </w:tabs>
        <w:ind w:left="0" w:firstLine="709"/>
        <w:jc w:val="both"/>
      </w:pPr>
      <w:r w:rsidRPr="00150D11">
        <w:t>Определите возможные химические реакции для следующих пар веществ: А)сульфат алюминия и хлорид бария; В) азотная кислота и хлорид бария; С) хлорид железа (</w:t>
      </w:r>
      <w:r w:rsidRPr="00150D11">
        <w:rPr>
          <w:lang w:val="en-US"/>
        </w:rPr>
        <w:t>II</w:t>
      </w:r>
      <w:r w:rsidRPr="00150D11">
        <w:t>) и гидроксид натрия.</w:t>
      </w:r>
    </w:p>
    <w:p w:rsidR="0067329D" w:rsidRPr="00150D11" w:rsidRDefault="0067329D" w:rsidP="0067329D">
      <w:pPr>
        <w:pStyle w:val="af0"/>
        <w:keepLines/>
        <w:numPr>
          <w:ilvl w:val="0"/>
          <w:numId w:val="16"/>
        </w:numPr>
        <w:tabs>
          <w:tab w:val="left" w:pos="1100"/>
        </w:tabs>
        <w:ind w:left="0" w:firstLine="709"/>
        <w:jc w:val="both"/>
      </w:pPr>
      <w:r w:rsidRPr="00150D11">
        <w:t>По сокращенному ионному уравнению составьте полное сокращенное уравнение:</w:t>
      </w:r>
    </w:p>
    <w:p w:rsidR="0067329D" w:rsidRPr="00150D11" w:rsidRDefault="00527022" w:rsidP="0067329D">
      <w:pPr>
        <w:pStyle w:val="af0"/>
        <w:keepLines/>
        <w:tabs>
          <w:tab w:val="left" w:pos="1100"/>
        </w:tabs>
        <w:ind w:left="0" w:firstLine="709"/>
        <w:jc w:val="both"/>
        <w:rPr>
          <w:lang w:val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4.7pt;margin-top:.9pt;width:0;height:15.75pt;z-index:251658240" o:connectortype="straight">
            <v:stroke endarrow="block"/>
          </v:shape>
        </w:pict>
      </w:r>
      <w:r w:rsidR="0067329D" w:rsidRPr="00150D11">
        <w:rPr>
          <w:lang w:val="en-US"/>
        </w:rPr>
        <w:t>Fe  + 3OH = Fe(OH)3</w:t>
      </w:r>
    </w:p>
    <w:p w:rsidR="0067329D" w:rsidRPr="00150D11" w:rsidRDefault="0067329D" w:rsidP="0067329D">
      <w:pPr>
        <w:pStyle w:val="af0"/>
        <w:keepLines/>
        <w:numPr>
          <w:ilvl w:val="0"/>
          <w:numId w:val="16"/>
        </w:numPr>
        <w:tabs>
          <w:tab w:val="left" w:pos="1100"/>
        </w:tabs>
        <w:ind w:left="0" w:firstLine="709"/>
        <w:jc w:val="both"/>
      </w:pPr>
      <w:r w:rsidRPr="00150D11">
        <w:t>Дать определение кислот, оснований, солей с точки зрения ТЭД, показать по одному примеру диссоциации этих веществ.</w:t>
      </w:r>
    </w:p>
    <w:p w:rsidR="0067329D" w:rsidRPr="00150D11" w:rsidRDefault="0067329D" w:rsidP="0067329D">
      <w:pPr>
        <w:tabs>
          <w:tab w:val="left" w:pos="11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b/>
          <w:bCs/>
          <w:sz w:val="24"/>
          <w:szCs w:val="24"/>
        </w:rPr>
        <w:t>Задание:  Угадай вещество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Игра проводится между группами учащихся. Одна группа загадывает вещество, другая задавая вопросы, пытается его угадать. Вопросы нужно задавать так, чтобы на них можно ответить либо да или нет.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>Пример: (гидроксид натрия).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1. Это твердое вещество при обычных условиях?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Да, это вещество твердое.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2. Вещество хорошо растворимо в воде?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Да, вещество хорошо растворимо в воде.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3. Вещество обладает кислотными свойствами?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Нет, вещество не обладает кислотными свойствами.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4. Вещество взаимодействует с основаниями?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Нет, вещество не взаимодействует с основаниями.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5. Это вещество изменяет окраску лакмуса в синий цвет?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Да, вещество изменяет окраску лакмуса в синий цвет.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6. Это вещество участвует одним из реагентов в реакции нейтрализации?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Да, вещество участвует одним из реагентов в реакции нейтрализации.</w:t>
      </w:r>
    </w:p>
    <w:p w:rsidR="0067329D" w:rsidRPr="00150D11" w:rsidRDefault="0067329D" w:rsidP="0067329D">
      <w:pPr>
        <w:keepLines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Fonts w:ascii="Times New Roman" w:hAnsi="Times New Roman" w:cs="Times New Roman"/>
          <w:sz w:val="24"/>
          <w:szCs w:val="24"/>
        </w:rPr>
        <w:t xml:space="preserve">7. Это вещество растворимое в воде основание? </w:t>
      </w:r>
      <w:r w:rsidRPr="00150D11">
        <w:rPr>
          <w:rFonts w:ascii="Times New Roman" w:hAnsi="Times New Roman" w:cs="Times New Roman"/>
          <w:i/>
          <w:iCs/>
          <w:sz w:val="24"/>
          <w:szCs w:val="24"/>
        </w:rPr>
        <w:t>Ответ:</w:t>
      </w:r>
      <w:r w:rsidRPr="00150D11">
        <w:rPr>
          <w:rFonts w:ascii="Times New Roman" w:hAnsi="Times New Roman" w:cs="Times New Roman"/>
          <w:sz w:val="24"/>
          <w:szCs w:val="24"/>
        </w:rPr>
        <w:t xml:space="preserve"> Да, вещество растворимое в воде основание.</w:t>
      </w:r>
    </w:p>
    <w:p w:rsidR="0067329D" w:rsidRPr="00150D11" w:rsidRDefault="0067329D" w:rsidP="0067329D">
      <w:pPr>
        <w:tabs>
          <w:tab w:val="left" w:pos="11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pStyle w:val="1"/>
        <w:tabs>
          <w:tab w:val="left" w:pos="1100"/>
        </w:tabs>
        <w:ind w:left="0" w:right="0" w:firstLine="709"/>
        <w:rPr>
          <w:sz w:val="24"/>
          <w:szCs w:val="24"/>
        </w:rPr>
      </w:pPr>
      <w:r w:rsidRPr="00150D11">
        <w:rPr>
          <w:sz w:val="24"/>
          <w:szCs w:val="24"/>
        </w:rPr>
        <w:t xml:space="preserve">Анализ химического состава некоторых пищевых добавок </w:t>
      </w:r>
    </w:p>
    <w:p w:rsidR="0067329D" w:rsidRPr="00150D11" w:rsidRDefault="0067329D" w:rsidP="0067329D">
      <w:pPr>
        <w:pStyle w:val="1"/>
        <w:tabs>
          <w:tab w:val="left" w:pos="1100"/>
        </w:tabs>
        <w:ind w:left="0" w:right="0" w:firstLine="709"/>
        <w:rPr>
          <w:sz w:val="24"/>
          <w:szCs w:val="24"/>
        </w:rPr>
      </w:pPr>
      <w:r w:rsidRPr="00150D11">
        <w:rPr>
          <w:sz w:val="24"/>
          <w:szCs w:val="24"/>
        </w:rPr>
        <w:t>в продуктах питания.</w:t>
      </w:r>
    </w:p>
    <w:p w:rsidR="0067329D" w:rsidRPr="00150D11" w:rsidRDefault="0067329D" w:rsidP="0067329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60"/>
        <w:gridCol w:w="3240"/>
        <w:gridCol w:w="4084"/>
      </w:tblGrid>
      <w:tr w:rsidR="0067329D" w:rsidRPr="00150D11" w:rsidTr="00AB0DB8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 коды пищевых добавок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Химическая формула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веществ и действия, оказываемые на организм</w:t>
            </w:r>
          </w:p>
        </w:tc>
      </w:tr>
      <w:tr w:rsidR="0067329D" w:rsidRPr="00150D11" w:rsidTr="00AB0DB8">
        <w:trPr>
          <w:trHeight w:val="17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123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(амарант)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Высокая питательность. Очень опасен. Запрещён на территории России!</w:t>
            </w:r>
          </w:p>
        </w:tc>
      </w:tr>
      <w:tr w:rsidR="0067329D" w:rsidRPr="00150D11" w:rsidTr="00AB0DB8">
        <w:trPr>
          <w:trHeight w:val="41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232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(ортофенилфенол натрия)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Вызывает кожные заболевании.</w:t>
            </w:r>
          </w:p>
        </w:tc>
      </w:tr>
      <w:tr w:rsidR="0067329D" w:rsidRPr="00150D11" w:rsidTr="00AB0DB8">
        <w:trPr>
          <w:trHeight w:val="7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250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(нитрит натрия)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NaNO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 в производстве красителей, в медицине, пищевой промышленности. Влияет на артериальное давление.</w:t>
            </w:r>
          </w:p>
        </w:tc>
      </w:tr>
      <w:tr w:rsidR="0067329D" w:rsidRPr="00150D11" w:rsidTr="00AB0DB8">
        <w:trPr>
          <w:trHeight w:val="28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321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(бутилгидрокситолуол)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Повышает уровень холестерина.</w:t>
            </w:r>
          </w:p>
        </w:tc>
      </w:tr>
      <w:tr w:rsidR="0067329D" w:rsidRPr="00150D11" w:rsidTr="00AB0DB8">
        <w:trPr>
          <w:trHeight w:val="89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330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(фосфорная кислота или лимонная кислота)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3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4</w:t>
            </w: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(HOOCCH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C(OH)COOH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Получают из махорки и брожением углеводов (сахар, патока).  Проявляет канцерогенную активность.</w:t>
            </w:r>
          </w:p>
        </w:tc>
      </w:tr>
      <w:tr w:rsidR="0067329D" w:rsidRPr="00150D11" w:rsidTr="00AB0DB8">
        <w:trPr>
          <w:trHeight w:val="4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513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(серная кислота)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Используется на производстве лекарств, красителей. Очень опасен.</w:t>
            </w:r>
          </w:p>
        </w:tc>
      </w:tr>
      <w:tr w:rsidR="0067329D" w:rsidRPr="00150D11" w:rsidTr="00AB0DB8">
        <w:trPr>
          <w:trHeight w:val="53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621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(глутамат натрия мозамещенный)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HOOC-CH-CH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-CH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-COONa</w:t>
            </w: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Используется как вкусовая добавка к пищевым продуктам.</w:t>
            </w:r>
          </w:p>
        </w:tc>
      </w:tr>
    </w:tbl>
    <w:p w:rsidR="0067329D" w:rsidRPr="00150D11" w:rsidRDefault="0067329D" w:rsidP="0067329D">
      <w:pPr>
        <w:rPr>
          <w:rFonts w:ascii="Times New Roman" w:hAnsi="Times New Roman" w:cs="Times New Roman"/>
          <w:bCs/>
          <w:sz w:val="24"/>
          <w:szCs w:val="24"/>
        </w:rPr>
      </w:pPr>
    </w:p>
    <w:p w:rsidR="0067329D" w:rsidRPr="00150D11" w:rsidRDefault="0067329D" w:rsidP="006732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D11">
        <w:rPr>
          <w:rFonts w:ascii="Times New Roman" w:hAnsi="Times New Roman" w:cs="Times New Roman"/>
          <w:b/>
          <w:bCs/>
          <w:sz w:val="24"/>
          <w:szCs w:val="24"/>
        </w:rPr>
        <w:t>Анализ продуктов питания употребляемые молодёжью в большей степени.</w:t>
      </w:r>
    </w:p>
    <w:p w:rsidR="0067329D" w:rsidRPr="00150D11" w:rsidRDefault="0067329D" w:rsidP="006732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168"/>
        <w:gridCol w:w="1800"/>
        <w:gridCol w:w="5240"/>
      </w:tblGrid>
      <w:tr w:rsidR="0067329D" w:rsidRPr="00150D11" w:rsidTr="00AB0DB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продукты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пищевых добавок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на здоровье</w:t>
            </w:r>
          </w:p>
        </w:tc>
      </w:tr>
      <w:tr w:rsidR="0067329D" w:rsidRPr="00150D11" w:rsidTr="00AB0DB8">
        <w:trPr>
          <w:trHeight w:val="33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6732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Шоколад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“Alpen Gold”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476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Может вызвать аллергию. (Не разрешены в России).</w:t>
            </w:r>
          </w:p>
        </w:tc>
      </w:tr>
      <w:tr w:rsidR="0067329D" w:rsidRPr="00150D11" w:rsidTr="00AB0DB8">
        <w:trPr>
          <w:cantSplit/>
          <w:trHeight w:val="24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6732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Сухарики “Бомбастер”</w:t>
            </w: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307,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551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вызывает вредных воздействий на организм. </w:t>
            </w:r>
          </w:p>
        </w:tc>
      </w:tr>
      <w:tr w:rsidR="0067329D" w:rsidRPr="00150D11" w:rsidTr="00AB0DB8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621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Опасен</w:t>
            </w:r>
          </w:p>
        </w:tc>
      </w:tr>
      <w:tr w:rsidR="0067329D" w:rsidRPr="00150D11" w:rsidTr="00AB0DB8">
        <w:trPr>
          <w:cantSplit/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627,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631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Вызывает кишечные расстройства.</w:t>
            </w:r>
          </w:p>
        </w:tc>
      </w:tr>
      <w:tr w:rsidR="0067329D" w:rsidRPr="00150D11" w:rsidTr="00AB0DB8">
        <w:trPr>
          <w:cantSplit/>
          <w:trHeight w:val="225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6732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Жевательная резинка “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Dirol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” тропический коктейль</w:t>
            </w: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171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Токсическое действие не подтверждено, но вероятно.</w:t>
            </w:r>
          </w:p>
        </w:tc>
      </w:tr>
      <w:tr w:rsidR="0067329D" w:rsidRPr="00150D11" w:rsidTr="00AB0DB8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296,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322,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422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Не вызывает вредных воздействий на организм.</w:t>
            </w:r>
          </w:p>
        </w:tc>
      </w:tr>
      <w:tr w:rsidR="0067329D" w:rsidRPr="00150D11" w:rsidTr="00AB0DB8">
        <w:trPr>
          <w:cantSplit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321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Повышает уровень холестерина. Вызывает сыпь.</w:t>
            </w:r>
          </w:p>
        </w:tc>
      </w:tr>
      <w:tr w:rsidR="0067329D" w:rsidRPr="00150D11" w:rsidTr="00AB0DB8">
        <w:trPr>
          <w:cantSplit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330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Проявляет канцерогенную активность. Является ракообразующим.</w:t>
            </w:r>
          </w:p>
        </w:tc>
      </w:tr>
      <w:tr w:rsidR="0067329D" w:rsidRPr="00150D11" w:rsidTr="00AB0DB8">
        <w:trPr>
          <w:cantSplit/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414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Вызывают сыпь</w:t>
            </w:r>
          </w:p>
        </w:tc>
      </w:tr>
      <w:tr w:rsidR="0067329D" w:rsidRPr="00150D11" w:rsidTr="00AB0DB8">
        <w:trPr>
          <w:cantSplit/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903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Может вызвать аллергию.</w:t>
            </w:r>
          </w:p>
        </w:tc>
      </w:tr>
      <w:tr w:rsidR="0067329D" w:rsidRPr="00150D11" w:rsidTr="00AB0DB8">
        <w:trPr>
          <w:trHeight w:val="31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6732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Доширак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621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Опасен</w:t>
            </w:r>
          </w:p>
        </w:tc>
      </w:tr>
      <w:tr w:rsidR="0067329D" w:rsidRPr="00150D11" w:rsidTr="00AB0DB8">
        <w:trPr>
          <w:trHeight w:val="31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6732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Чипсы “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Lays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50D1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627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Вызывает кишечные расстройства.</w:t>
            </w:r>
          </w:p>
        </w:tc>
      </w:tr>
    </w:tbl>
    <w:p w:rsidR="0067329D" w:rsidRPr="00150D11" w:rsidRDefault="0067329D" w:rsidP="0067329D">
      <w:pPr>
        <w:rPr>
          <w:rFonts w:ascii="Times New Roman" w:hAnsi="Times New Roman" w:cs="Times New Roman"/>
          <w:bCs/>
          <w:sz w:val="24"/>
          <w:szCs w:val="24"/>
        </w:rPr>
      </w:pPr>
    </w:p>
    <w:p w:rsidR="0067329D" w:rsidRPr="00150D11" w:rsidRDefault="0067329D" w:rsidP="006732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D11">
        <w:rPr>
          <w:rFonts w:ascii="Times New Roman" w:hAnsi="Times New Roman" w:cs="Times New Roman"/>
          <w:b/>
          <w:bCs/>
          <w:sz w:val="24"/>
          <w:szCs w:val="24"/>
        </w:rPr>
        <w:t>Международные коды потенциально вредных пищевых добавок</w:t>
      </w:r>
    </w:p>
    <w:tbl>
      <w:tblPr>
        <w:tblpPr w:leftFromText="180" w:rightFromText="180" w:vertAnchor="text" w:horzAnchor="margin" w:tblpX="-318" w:tblpY="181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408"/>
        <w:gridCol w:w="4200"/>
      </w:tblGrid>
      <w:tr w:rsidR="0067329D" w:rsidRPr="00150D11" w:rsidTr="00AB0DB8">
        <w:trPr>
          <w:trHeight w:val="7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 коды потенциально вредных пищевых добавок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Воздействие на организм человека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151, 343, 626, 627, 628, 629, 630, 631, 632, 633, 634, 635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Вызывает кишечные расстройства.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154, 250, 251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Влияет на артериальное давление.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233, 310, 311, 312, 907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Вызывает сыпь.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131, 142, 153, 210-216, 219, 230, 240, 249, 259, 280-283, 330, 954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Проявляет канцерогенную активность.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338-341, 450-454, 461-463, 465, 466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Вызывает расстройство желудка.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320, 321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Повышает уровень холестерина.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104, 122, 141, 150, 171, 173, 241, 447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Токсическое действие не подтверждено, но вероятно.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102, ПО, 120, 124, 127, 1296, 155, 180, 201, 220, 222-224, 228, 233, 242, 270(опасен для детей), 400-405, 501-503, 620, 636, 637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Опасны.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123, 510, 513, 527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Очень опасны.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151, 160, 231, 232, 239, 951, 1105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Вызывает кожные заболевании.</w:t>
            </w:r>
          </w:p>
        </w:tc>
      </w:tr>
      <w:tr w:rsidR="0067329D" w:rsidRPr="00150D11" w:rsidTr="00AB0DB8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Е: 103, 105, 111, 121, 123, 125, 126, 130, 152, 952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Запрещены к применению.</w:t>
            </w:r>
          </w:p>
        </w:tc>
      </w:tr>
    </w:tbl>
    <w:p w:rsidR="0067329D" w:rsidRPr="00150D11" w:rsidRDefault="0067329D" w:rsidP="0067329D">
      <w:pPr>
        <w:autoSpaceDN w:val="0"/>
        <w:adjustRightInd w:val="0"/>
        <w:spacing w:before="20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autoSpaceDN w:val="0"/>
        <w:adjustRightInd w:val="0"/>
        <w:spacing w:before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Заболевания, возникающие при токсичном воздействии химических элементов и субстанций, находящихся в питьевой воде.</w:t>
      </w:r>
    </w:p>
    <w:p w:rsidR="0067329D" w:rsidRPr="00150D11" w:rsidRDefault="0067329D" w:rsidP="0067329D">
      <w:pPr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60"/>
        <w:gridCol w:w="5340"/>
      </w:tblGrid>
      <w:tr w:rsidR="0067329D" w:rsidRPr="00150D11" w:rsidTr="00AB0DB8">
        <w:trPr>
          <w:trHeight w:hRule="exact" w:val="34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Болезнь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b/>
                <w:sz w:val="24"/>
                <w:szCs w:val="24"/>
              </w:rPr>
              <w:t>Возбуждающий фактор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38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Анемия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Мышьяк, бор фтор, медь, цианиды, трихлорэтилен</w:t>
            </w:r>
          </w:p>
        </w:tc>
      </w:tr>
      <w:tr w:rsidR="0067329D" w:rsidRPr="00150D11" w:rsidTr="00AB0DB8">
        <w:trPr>
          <w:trHeight w:hRule="exact" w:val="3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Бронхиальная астма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Фтор</w:t>
            </w:r>
          </w:p>
        </w:tc>
      </w:tr>
      <w:tr w:rsidR="0067329D" w:rsidRPr="00150D11" w:rsidTr="00AB0DB8">
        <w:trPr>
          <w:trHeight w:hRule="exact" w:val="35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Лейкемия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Хлорированные фенолы, бензол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42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Заболевания пищеварительного тракта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 бериллий, бор, ртуть, пестициды, цинк</w:t>
            </w:r>
          </w:p>
        </w:tc>
      </w:tr>
      <w:tr w:rsidR="0067329D" w:rsidRPr="00150D11" w:rsidTr="00AB0DB8">
        <w:trPr>
          <w:trHeight w:val="35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Болезни сердца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Бор, цинк, фтор, медь, свинец, ртуть, цианиды</w:t>
            </w:r>
          </w:p>
        </w:tc>
      </w:tr>
      <w:tr w:rsidR="0067329D" w:rsidRPr="00150D11" w:rsidTr="00AB0DB8">
        <w:trPr>
          <w:trHeight w:hRule="exact" w:val="43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Облысение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Бор, ртуть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45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Цирроз печени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Хлор, магнии тяжёлые металлы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6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 почек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4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 мочевого пузыря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Мышьяк, хлор</w:t>
            </w:r>
          </w:p>
        </w:tc>
      </w:tr>
      <w:tr w:rsidR="0067329D" w:rsidRPr="00150D11" w:rsidTr="00AB0DB8">
        <w:trPr>
          <w:trHeight w:hRule="exact" w:val="33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Зло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качественные опухоли легких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</w:t>
            </w:r>
          </w:p>
        </w:tc>
      </w:tr>
      <w:tr w:rsidR="0067329D" w:rsidRPr="00150D11" w:rsidTr="00AB0DB8">
        <w:trPr>
          <w:trHeight w:val="57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 кожи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Мышьяк, бензопирен, продукты дистилляции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нефти (масла)</w:t>
            </w:r>
          </w:p>
        </w:tc>
      </w:tr>
      <w:tr w:rsidR="0067329D" w:rsidRPr="00150D11" w:rsidTr="00AB0DB8">
        <w:trPr>
          <w:trHeight w:hRule="exact" w:val="40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 печени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Мышьяк, ДДТ</w:t>
            </w:r>
          </w:p>
        </w:tc>
      </w:tr>
      <w:tr w:rsidR="0067329D" w:rsidRPr="00150D11" w:rsidTr="00AB0DB8">
        <w:trPr>
          <w:trHeight w:hRule="exact" w:val="35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Злокачественные опухоли желудка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N -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нитрозоамины</w:t>
            </w:r>
          </w:p>
        </w:tc>
      </w:tr>
    </w:tbl>
    <w:p w:rsidR="0067329D" w:rsidRPr="00150D11" w:rsidRDefault="0067329D" w:rsidP="0067329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329D" w:rsidRPr="00150D11" w:rsidRDefault="0067329D" w:rsidP="006732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D11">
        <w:rPr>
          <w:rFonts w:ascii="Times New Roman" w:hAnsi="Times New Roman" w:cs="Times New Roman"/>
          <w:b/>
          <w:bCs/>
          <w:sz w:val="24"/>
          <w:szCs w:val="24"/>
        </w:rPr>
        <w:t>Химические элементы и медицина</w:t>
      </w:r>
    </w:p>
    <w:p w:rsidR="0067329D" w:rsidRPr="00150D11" w:rsidRDefault="0067329D" w:rsidP="0067329D">
      <w:pPr>
        <w:autoSpaceDN w:val="0"/>
        <w:adjustRightInd w:val="0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94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373"/>
        <w:gridCol w:w="2812"/>
        <w:gridCol w:w="2780"/>
        <w:gridCol w:w="2980"/>
      </w:tblGrid>
      <w:tr w:rsidR="0067329D" w:rsidRPr="00150D11" w:rsidTr="00AB0DB8">
        <w:trPr>
          <w:trHeight w:hRule="exact" w:val="640"/>
          <w:jc w:val="center"/>
        </w:trPr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Название препарата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Для лечения, каких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br/>
              <w:t>заболеваний используются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76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Zn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Окись цинка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Zn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Кожные</w:t>
            </w:r>
          </w:p>
        </w:tc>
      </w:tr>
      <w:tr w:rsidR="0067329D" w:rsidRPr="00150D11" w:rsidTr="00AB0DB8">
        <w:trPr>
          <w:trHeight w:val="865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Колларгон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Протаргол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«Серебряная вода»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Противобактериальные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80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Магнезия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Мg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Сердечно-сосудистые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br/>
              <w:t>заболевания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8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Соединения кобальта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2+ 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Раковые опухоли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684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Zn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Цинковая присыпка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Хлористый цинк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17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35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COO)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ZnCl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Кожные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Диабет</w:t>
            </w:r>
          </w:p>
        </w:tc>
      </w:tr>
      <w:tr w:rsidR="0067329D" w:rsidRPr="00150D11" w:rsidTr="00AB0DB8">
        <w:trPr>
          <w:trHeight w:hRule="exact" w:val="374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«Марганцовка»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Антисептические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371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Сернокислый барий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Диагностика желудочно-кишечных заболеваний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517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Тиосульфат золота и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натрия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А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Nа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2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O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Кожные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33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Каломель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Слабительное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hRule="exact" w:val="356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Хлористый кальций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Сердечно-сосудистые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501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Нашатырный спирт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Действие на дыхательный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</w:tr>
      <w:tr w:rsidR="0067329D" w:rsidRPr="00150D11" w:rsidTr="00AB0DB8">
        <w:trPr>
          <w:trHeight w:hRule="exact" w:val="305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Аденозинтрифосфат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АТФ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Сердечно-сосудистые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1224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Глауберова соль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Сульфамидные: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стрептоцид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норсульфазол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•10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Слабительные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Противомикробные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758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Спиртовой раствор йода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3% -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 xml:space="preserve"> 5%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Иод-актив, йодистый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Антисептическое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Щитовидная железа</w:t>
            </w:r>
          </w:p>
        </w:tc>
      </w:tr>
      <w:tr w:rsidR="0067329D" w:rsidRPr="00150D11" w:rsidTr="00AB0DB8">
        <w:trPr>
          <w:trHeight w:hRule="exact" w:val="463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Вг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Бром истый натрий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</w:rPr>
              <w:t>NаВ</w:t>
            </w:r>
            <w:r w:rsidRPr="00150D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Неврастения, бессонница</w:t>
            </w:r>
          </w:p>
        </w:tc>
      </w:tr>
      <w:tr w:rsidR="0067329D" w:rsidRPr="00150D11" w:rsidTr="00AB0DB8">
        <w:trPr>
          <w:trHeight w:hRule="exact" w:val="530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Паста «Мышьяк»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0D1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Кариес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9D" w:rsidRPr="00150D11" w:rsidTr="00AB0DB8">
        <w:trPr>
          <w:trHeight w:val="541"/>
          <w:jc w:val="center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Карбоген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(активированный уголь)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329D" w:rsidRPr="00150D11" w:rsidRDefault="0067329D" w:rsidP="00AB0DB8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0D11"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</w:t>
            </w:r>
          </w:p>
          <w:p w:rsidR="0067329D" w:rsidRPr="00150D11" w:rsidRDefault="0067329D" w:rsidP="00AB0DB8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29D" w:rsidRPr="00150D11" w:rsidRDefault="0067329D" w:rsidP="0067329D">
      <w:pPr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7329D" w:rsidRPr="00150D11" w:rsidRDefault="0067329D" w:rsidP="0067329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D11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67329D" w:rsidRPr="00150D11" w:rsidRDefault="0067329D" w:rsidP="0067329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А1. </w:t>
      </w:r>
      <w:r w:rsidRPr="00150D11">
        <w:rPr>
          <w:rStyle w:val="c2"/>
        </w:rPr>
        <w:t>К основным оксидам относится:</w:t>
      </w:r>
    </w:p>
    <w:p w:rsidR="0067329D" w:rsidRPr="00150D11" w:rsidRDefault="0067329D" w:rsidP="0067329D">
      <w:pPr>
        <w:numPr>
          <w:ilvl w:val="0"/>
          <w:numId w:val="17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Style w:val="c2"/>
          <w:rFonts w:ascii="Times New Roman" w:hAnsi="Times New Roman" w:cs="Times New Roman"/>
          <w:sz w:val="24"/>
          <w:szCs w:val="24"/>
        </w:rPr>
        <w:t>оксид брома(VII); 2) оксид натрия; 3) оксид серы(IV); 4) оксид алюминия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А2. </w:t>
      </w:r>
      <w:r w:rsidRPr="00150D11">
        <w:rPr>
          <w:rStyle w:val="c2"/>
        </w:rPr>
        <w:t>Сумма коэффициентов в уравнении реакции между оксидом алюминия и серной кислотой равна: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1) 6; 2) 8; 3) 10; 4) 12.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А3. </w:t>
      </w:r>
      <w:r w:rsidRPr="00150D11">
        <w:rPr>
          <w:rStyle w:val="c2"/>
        </w:rPr>
        <w:t>Электрический ток проводит: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1) водный раствор глюкозы; 2) водный раствор хлорида натрия;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3) расплав серы; 4) расплав оксида кремния.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А4. </w:t>
      </w:r>
      <w:r w:rsidRPr="00150D11">
        <w:rPr>
          <w:rStyle w:val="c2"/>
        </w:rPr>
        <w:t>Верны ли следующие суждения о правилах безопасной работы в химической лаборатории?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А. Твердую щелочь нельзя брать руками.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lastRenderedPageBreak/>
        <w:t>Б. Чтобы определить газ по запаху, необходимо наклониться над сосудом и глубоко вдохнуть.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1) Верно только А; 2) верно только Б; 3) верны оба суждения; 4) оба суждения неверны.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А5. </w:t>
      </w:r>
      <w:r w:rsidRPr="00150D11">
        <w:rPr>
          <w:rStyle w:val="c2"/>
        </w:rPr>
        <w:t>Массовая доля кислорода в карбонате кальция равна:</w:t>
      </w:r>
    </w:p>
    <w:p w:rsidR="0067329D" w:rsidRPr="00150D11" w:rsidRDefault="0067329D" w:rsidP="0067329D">
      <w:pPr>
        <w:numPr>
          <w:ilvl w:val="0"/>
          <w:numId w:val="18"/>
        </w:numPr>
        <w:tabs>
          <w:tab w:val="left" w:pos="11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D11">
        <w:rPr>
          <w:rStyle w:val="c2"/>
          <w:rFonts w:ascii="Times New Roman" w:hAnsi="Times New Roman" w:cs="Times New Roman"/>
          <w:sz w:val="24"/>
          <w:szCs w:val="24"/>
        </w:rPr>
        <w:t>15 %; 2) 27 %; 3) 48 %; 4) 54 %.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  <w:i/>
          <w:iCs/>
        </w:rPr>
        <w:t>Часть 2</w:t>
      </w:r>
      <w:r w:rsidRPr="00150D11">
        <w:rPr>
          <w:rStyle w:val="c2"/>
          <w:i/>
          <w:iCs/>
        </w:rPr>
        <w:t xml:space="preserve">Ответом к заданию </w:t>
      </w:r>
      <w:r w:rsidRPr="00150D11">
        <w:rPr>
          <w:rStyle w:val="c2"/>
          <w:b/>
          <w:bCs/>
          <w:i/>
          <w:iCs/>
        </w:rPr>
        <w:t>В1</w:t>
      </w:r>
      <w:r w:rsidRPr="00150D11">
        <w:rPr>
          <w:rStyle w:val="c2"/>
          <w:i/>
          <w:iCs/>
        </w:rPr>
        <w:t xml:space="preserve"> является последовательность двух цифр, которая соответствует номерам правильных ответов. Запишите эти цифры в строку ответа</w:t>
      </w:r>
      <w:r w:rsidRPr="00150D11">
        <w:rPr>
          <w:rStyle w:val="c2"/>
        </w:rPr>
        <w:t>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В1. </w:t>
      </w:r>
      <w:r w:rsidRPr="00150D11">
        <w:rPr>
          <w:rStyle w:val="c2"/>
        </w:rPr>
        <w:t>Выберите уравнения реакций, в которых элемент азот является восстановителем.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  <w:rPr>
          <w:lang w:val="en-US"/>
        </w:rPr>
      </w:pPr>
      <w:r w:rsidRPr="00150D11">
        <w:rPr>
          <w:rStyle w:val="c2"/>
          <w:lang w:val="en-US"/>
        </w:rPr>
        <w:t>1) N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 xml:space="preserve"> + O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 xml:space="preserve"> = 2NO; 2) 2NO + O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 xml:space="preserve"> = 2NO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>;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  <w:rPr>
          <w:lang w:val="en-US"/>
        </w:rPr>
      </w:pPr>
      <w:r w:rsidRPr="00150D11">
        <w:rPr>
          <w:rStyle w:val="c2"/>
          <w:lang w:val="en-US"/>
        </w:rPr>
        <w:t>3) N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 xml:space="preserve"> + 3H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 xml:space="preserve"> = 2NH</w:t>
      </w:r>
      <w:r w:rsidRPr="00150D11">
        <w:rPr>
          <w:rStyle w:val="c1"/>
          <w:vertAlign w:val="subscript"/>
          <w:lang w:val="en-US"/>
        </w:rPr>
        <w:t>3</w:t>
      </w:r>
      <w:r w:rsidRPr="00150D11">
        <w:rPr>
          <w:rStyle w:val="c2"/>
          <w:lang w:val="en-US"/>
        </w:rPr>
        <w:t>; 4) N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 xml:space="preserve"> + 3Mg = Mg</w:t>
      </w:r>
      <w:r w:rsidRPr="00150D11">
        <w:rPr>
          <w:rStyle w:val="c1"/>
          <w:vertAlign w:val="subscript"/>
          <w:lang w:val="en-US"/>
        </w:rPr>
        <w:t>3</w:t>
      </w:r>
      <w:r w:rsidRPr="00150D11">
        <w:rPr>
          <w:rStyle w:val="c2"/>
          <w:lang w:val="en-US"/>
        </w:rPr>
        <w:t>N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>;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5) N</w:t>
      </w:r>
      <w:r w:rsidRPr="00150D11">
        <w:rPr>
          <w:rStyle w:val="c1"/>
          <w:vertAlign w:val="subscript"/>
        </w:rPr>
        <w:t>2</w:t>
      </w:r>
      <w:r w:rsidRPr="00150D11">
        <w:rPr>
          <w:rStyle w:val="c2"/>
        </w:rPr>
        <w:t xml:space="preserve"> + 6Li = 2Li</w:t>
      </w:r>
      <w:r w:rsidRPr="00150D11">
        <w:rPr>
          <w:rStyle w:val="c1"/>
          <w:vertAlign w:val="subscript"/>
        </w:rPr>
        <w:t>3</w:t>
      </w:r>
      <w:r w:rsidRPr="00150D11">
        <w:rPr>
          <w:rStyle w:val="c2"/>
        </w:rPr>
        <w:t>N.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Ответ: ………………… .</w:t>
      </w:r>
    </w:p>
    <w:p w:rsidR="0067329D" w:rsidRPr="00150D11" w:rsidRDefault="0067329D" w:rsidP="0067329D">
      <w:pPr>
        <w:pStyle w:val="c11"/>
        <w:tabs>
          <w:tab w:val="left" w:pos="1100"/>
        </w:tabs>
        <w:spacing w:before="0" w:beforeAutospacing="0" w:after="0" w:afterAutospacing="0"/>
        <w:ind w:firstLine="709"/>
        <w:jc w:val="both"/>
      </w:pPr>
      <w:r w:rsidRPr="00150D11">
        <w:rPr>
          <w:rStyle w:val="c2"/>
          <w:i/>
          <w:iCs/>
        </w:rPr>
        <w:t xml:space="preserve">В задании </w:t>
      </w:r>
      <w:r w:rsidRPr="00150D11">
        <w:rPr>
          <w:rStyle w:val="c2"/>
          <w:b/>
          <w:bCs/>
          <w:i/>
          <w:iCs/>
        </w:rPr>
        <w:t>В2</w:t>
      </w:r>
      <w:r w:rsidRPr="00150D11">
        <w:rPr>
          <w:rStyle w:val="c2"/>
          <w:i/>
          <w:iCs/>
        </w:rPr>
        <w:t xml:space="preserve"> на установление соответствия запишите в таблицу цифры выбранных вами ответов. Получившуюся последовательность цифр запишите в строку ответа.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>В2.</w:t>
      </w:r>
      <w:r w:rsidRPr="00150D11">
        <w:rPr>
          <w:rStyle w:val="c2"/>
        </w:rPr>
        <w:t xml:space="preserve"> Установите соответствие между исходными веществами и продуктами реакции.</w:t>
      </w:r>
    </w:p>
    <w:tbl>
      <w:tblPr>
        <w:tblW w:w="8541" w:type="dxa"/>
        <w:tblCellMar>
          <w:left w:w="0" w:type="dxa"/>
          <w:right w:w="0" w:type="dxa"/>
        </w:tblCellMar>
        <w:tblLook w:val="04A0"/>
      </w:tblPr>
      <w:tblGrid>
        <w:gridCol w:w="5492"/>
        <w:gridCol w:w="3049"/>
      </w:tblGrid>
      <w:tr w:rsidR="0067329D" w:rsidRPr="00150D11" w:rsidTr="00AB0DB8">
        <w:trPr>
          <w:trHeight w:val="289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  <w:bookmarkStart w:id="1" w:name="83224d95046a0a5a81cd8aebb969a9258c6c6d34"/>
            <w:bookmarkStart w:id="2" w:name="0"/>
            <w:bookmarkEnd w:id="1"/>
            <w:bookmarkEnd w:id="2"/>
            <w:r w:rsidRPr="00150D11">
              <w:rPr>
                <w:rStyle w:val="c2"/>
              </w:rPr>
              <w:t>Исходные вещества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Продукты реакции</w:t>
            </w:r>
          </w:p>
        </w:tc>
      </w:tr>
      <w:tr w:rsidR="0067329D" w:rsidRPr="00150D11" w:rsidTr="00AB0DB8">
        <w:trPr>
          <w:trHeight w:val="274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А) SO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+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O —&gt; 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1)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SO</w:t>
            </w:r>
            <w:r w:rsidRPr="00150D11">
              <w:rPr>
                <w:rStyle w:val="c1"/>
                <w:vertAlign w:val="subscript"/>
              </w:rPr>
              <w:t>4</w:t>
            </w:r>
            <w:r w:rsidRPr="00150D11">
              <w:rPr>
                <w:rStyle w:val="c2"/>
              </w:rPr>
              <w:t>.</w:t>
            </w:r>
          </w:p>
        </w:tc>
      </w:tr>
      <w:tr w:rsidR="0067329D" w:rsidRPr="00150D11" w:rsidTr="00AB0DB8">
        <w:trPr>
          <w:trHeight w:val="289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Б) SO</w:t>
            </w:r>
            <w:r w:rsidRPr="00150D11">
              <w:rPr>
                <w:rStyle w:val="c1"/>
                <w:vertAlign w:val="subscript"/>
              </w:rPr>
              <w:t>3</w:t>
            </w:r>
            <w:r w:rsidRPr="00150D11">
              <w:rPr>
                <w:rStyle w:val="c2"/>
              </w:rPr>
              <w:t xml:space="preserve"> + NaOH —&gt; 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2)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SO</w:t>
            </w:r>
            <w:r w:rsidRPr="00150D11">
              <w:rPr>
                <w:rStyle w:val="c1"/>
                <w:vertAlign w:val="subscript"/>
              </w:rPr>
              <w:t>3</w:t>
            </w:r>
            <w:r w:rsidRPr="00150D11">
              <w:rPr>
                <w:rStyle w:val="c2"/>
              </w:rPr>
              <w:t>.</w:t>
            </w:r>
          </w:p>
        </w:tc>
      </w:tr>
      <w:tr w:rsidR="0067329D" w:rsidRPr="00150D11" w:rsidTr="00AB0DB8">
        <w:trPr>
          <w:trHeight w:val="274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В)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SO</w:t>
            </w:r>
            <w:r w:rsidRPr="00150D11">
              <w:rPr>
                <w:rStyle w:val="c1"/>
                <w:vertAlign w:val="subscript"/>
              </w:rPr>
              <w:t>4</w:t>
            </w:r>
            <w:r w:rsidRPr="00150D11">
              <w:rPr>
                <w:rStyle w:val="c2"/>
              </w:rPr>
              <w:t xml:space="preserve"> + Na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O —&gt; .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3) SO</w:t>
            </w:r>
            <w:r w:rsidRPr="00150D11">
              <w:rPr>
                <w:rStyle w:val="c1"/>
                <w:vertAlign w:val="subscript"/>
              </w:rPr>
              <w:t>3</w:t>
            </w:r>
            <w:r w:rsidRPr="00150D11">
              <w:rPr>
                <w:rStyle w:val="c2"/>
              </w:rPr>
              <w:t xml:space="preserve"> +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.</w:t>
            </w:r>
          </w:p>
        </w:tc>
      </w:tr>
      <w:tr w:rsidR="0067329D" w:rsidRPr="00150D11" w:rsidTr="00AB0DB8">
        <w:trPr>
          <w:trHeight w:val="289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4) Na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SO</w:t>
            </w:r>
            <w:r w:rsidRPr="00150D11">
              <w:rPr>
                <w:rStyle w:val="c1"/>
                <w:vertAlign w:val="subscript"/>
              </w:rPr>
              <w:t>4</w:t>
            </w:r>
            <w:r w:rsidRPr="00150D11">
              <w:rPr>
                <w:rStyle w:val="c2"/>
              </w:rPr>
              <w:t xml:space="preserve"> +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O.</w:t>
            </w:r>
          </w:p>
        </w:tc>
      </w:tr>
      <w:tr w:rsidR="0067329D" w:rsidRPr="00150D11" w:rsidTr="00AB0DB8">
        <w:trPr>
          <w:trHeight w:val="274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</w:tcPr>
          <w:p w:rsidR="0067329D" w:rsidRPr="00150D11" w:rsidRDefault="0067329D" w:rsidP="00AB0DB8">
            <w:pPr>
              <w:pStyle w:val="c16"/>
              <w:spacing w:before="0" w:beforeAutospacing="0" w:after="0" w:afterAutospacing="0" w:line="0" w:lineRule="atLeast"/>
            </w:pPr>
            <w:r w:rsidRPr="00150D11">
              <w:rPr>
                <w:rStyle w:val="c2"/>
              </w:rPr>
              <w:t>5) Na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SO</w:t>
            </w:r>
            <w:r w:rsidRPr="00150D11">
              <w:rPr>
                <w:rStyle w:val="c1"/>
                <w:vertAlign w:val="subscript"/>
              </w:rPr>
              <w:t>4</w:t>
            </w:r>
            <w:r w:rsidRPr="00150D11">
              <w:rPr>
                <w:rStyle w:val="c2"/>
              </w:rPr>
              <w:t xml:space="preserve"> + H</w:t>
            </w:r>
            <w:r w:rsidRPr="00150D11">
              <w:rPr>
                <w:rStyle w:val="c1"/>
                <w:vertAlign w:val="subscript"/>
              </w:rPr>
              <w:t>2</w:t>
            </w:r>
            <w:r w:rsidRPr="00150D11">
              <w:rPr>
                <w:rStyle w:val="c2"/>
              </w:rPr>
              <w:t>.</w:t>
            </w:r>
          </w:p>
        </w:tc>
      </w:tr>
    </w:tbl>
    <w:p w:rsidR="0067329D" w:rsidRPr="00150D11" w:rsidRDefault="0067329D" w:rsidP="0067329D">
      <w:pPr>
        <w:pStyle w:val="c11"/>
        <w:spacing w:before="0" w:beforeAutospacing="0" w:after="0" w:afterAutospacing="0"/>
      </w:pPr>
      <w:r w:rsidRPr="00150D11">
        <w:rPr>
          <w:rStyle w:val="c2"/>
        </w:rPr>
        <w:t> </w:t>
      </w:r>
    </w:p>
    <w:tbl>
      <w:tblPr>
        <w:tblW w:w="8521" w:type="dxa"/>
        <w:tblCellMar>
          <w:left w:w="0" w:type="dxa"/>
          <w:right w:w="0" w:type="dxa"/>
        </w:tblCellMar>
        <w:tblLook w:val="04A0"/>
      </w:tblPr>
      <w:tblGrid>
        <w:gridCol w:w="2699"/>
        <w:gridCol w:w="2684"/>
        <w:gridCol w:w="3138"/>
      </w:tblGrid>
      <w:tr w:rsidR="0067329D" w:rsidRPr="00150D11" w:rsidTr="00AB0DB8">
        <w:trPr>
          <w:trHeight w:val="258"/>
        </w:trPr>
        <w:tc>
          <w:tcPr>
            <w:tcW w:w="2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  <w:bookmarkStart w:id="3" w:name="c7e00320516898cfbb554a9bf3bbf25e42a02627"/>
            <w:bookmarkStart w:id="4" w:name="1"/>
            <w:bookmarkEnd w:id="3"/>
            <w:bookmarkEnd w:id="4"/>
            <w:r w:rsidRPr="00150D11">
              <w:rPr>
                <w:rStyle w:val="c2"/>
              </w:rPr>
              <w:t>А</w:t>
            </w: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  <w:r w:rsidRPr="00150D11">
              <w:rPr>
                <w:rStyle w:val="c2"/>
              </w:rPr>
              <w:t>Б</w:t>
            </w: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  <w:r w:rsidRPr="00150D11">
              <w:rPr>
                <w:rStyle w:val="c2"/>
              </w:rPr>
              <w:t>В</w:t>
            </w:r>
          </w:p>
        </w:tc>
      </w:tr>
      <w:tr w:rsidR="0067329D" w:rsidRPr="00150D11" w:rsidTr="00AB0DB8">
        <w:trPr>
          <w:trHeight w:val="273"/>
        </w:trPr>
        <w:tc>
          <w:tcPr>
            <w:tcW w:w="2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pStyle w:val="c3"/>
              <w:spacing w:before="0" w:beforeAutospacing="0" w:after="0" w:afterAutospacing="0" w:line="0" w:lineRule="atLeast"/>
              <w:jc w:val="center"/>
            </w:pPr>
          </w:p>
        </w:tc>
      </w:tr>
      <w:tr w:rsidR="0067329D" w:rsidRPr="00150D11" w:rsidTr="00AB0DB8">
        <w:tc>
          <w:tcPr>
            <w:tcW w:w="2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6" w:type="dxa"/>
              <w:left w:w="16" w:type="dxa"/>
              <w:bottom w:w="16" w:type="dxa"/>
              <w:right w:w="16" w:type="dxa"/>
            </w:tcMar>
          </w:tcPr>
          <w:p w:rsidR="0067329D" w:rsidRPr="00150D11" w:rsidRDefault="0067329D" w:rsidP="00AB0D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  <w:rPr>
          <w:rStyle w:val="c2"/>
          <w:b/>
          <w:bCs/>
        </w:rPr>
      </w:pP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>В3.</w:t>
      </w:r>
      <w:r w:rsidRPr="00150D11">
        <w:rPr>
          <w:rStyle w:val="c2"/>
        </w:rPr>
        <w:t>Решить цепочкуС----СН</w:t>
      </w:r>
      <w:r w:rsidRPr="00150D11">
        <w:rPr>
          <w:rStyle w:val="c18"/>
        </w:rPr>
        <w:t>4</w:t>
      </w:r>
      <w:r w:rsidRPr="00150D11">
        <w:rPr>
          <w:rStyle w:val="c2"/>
        </w:rPr>
        <w:t>----С</w:t>
      </w:r>
      <w:r w:rsidRPr="00150D11">
        <w:rPr>
          <w:rStyle w:val="c5"/>
        </w:rPr>
        <w:t>2</w:t>
      </w:r>
      <w:r w:rsidRPr="00150D11">
        <w:rPr>
          <w:rStyle w:val="c2"/>
        </w:rPr>
        <w:t>Н</w:t>
      </w:r>
      <w:r w:rsidRPr="00150D11">
        <w:rPr>
          <w:rStyle w:val="c18"/>
        </w:rPr>
        <w:t>6</w:t>
      </w:r>
      <w:r w:rsidRPr="00150D11">
        <w:rPr>
          <w:rStyle w:val="c2"/>
        </w:rPr>
        <w:t>----С</w:t>
      </w:r>
      <w:r w:rsidRPr="00150D11">
        <w:rPr>
          <w:rStyle w:val="c18"/>
        </w:rPr>
        <w:t>2</w:t>
      </w:r>
      <w:r w:rsidRPr="00150D11">
        <w:rPr>
          <w:rStyle w:val="c2"/>
        </w:rPr>
        <w:t>Н</w:t>
      </w:r>
      <w:r w:rsidRPr="00150D11">
        <w:rPr>
          <w:rStyle w:val="c18"/>
        </w:rPr>
        <w:t>4</w:t>
      </w:r>
      <w:r w:rsidRPr="00150D11">
        <w:rPr>
          <w:rStyle w:val="c2"/>
        </w:rPr>
        <w:t>-----спирт ------альдегид-----кислота----хлоруксусная кислота-----глицин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 xml:space="preserve">С1. </w:t>
      </w:r>
      <w:r w:rsidRPr="00150D11">
        <w:rPr>
          <w:rStyle w:val="c2"/>
        </w:rPr>
        <w:t>Напишите уравнения реакций, с помощью которых можно осуществить следующие превращения: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  <w:rPr>
          <w:lang w:val="en-US"/>
        </w:rPr>
      </w:pPr>
      <w:r w:rsidRPr="00150D11">
        <w:rPr>
          <w:rStyle w:val="c2"/>
          <w:lang w:val="en-US"/>
        </w:rPr>
        <w:t>Al----AlCl</w:t>
      </w:r>
      <w:r w:rsidRPr="00150D11">
        <w:rPr>
          <w:rStyle w:val="c1"/>
          <w:vertAlign w:val="subscript"/>
          <w:lang w:val="en-US"/>
        </w:rPr>
        <w:t>3</w:t>
      </w:r>
      <w:r w:rsidRPr="00150D11">
        <w:rPr>
          <w:rStyle w:val="c2"/>
          <w:lang w:val="en-US"/>
        </w:rPr>
        <w:t>—&gt; X —&gt; Al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>O</w:t>
      </w:r>
      <w:r w:rsidRPr="00150D11">
        <w:rPr>
          <w:rStyle w:val="c1"/>
          <w:vertAlign w:val="subscript"/>
          <w:lang w:val="en-US"/>
        </w:rPr>
        <w:t>3</w:t>
      </w:r>
      <w:r w:rsidRPr="00150D11">
        <w:rPr>
          <w:rStyle w:val="c2"/>
          <w:lang w:val="en-US"/>
        </w:rPr>
        <w:t xml:space="preserve"> —&gt; NaAlO</w:t>
      </w:r>
      <w:r w:rsidRPr="00150D11">
        <w:rPr>
          <w:rStyle w:val="c1"/>
          <w:vertAlign w:val="subscript"/>
          <w:lang w:val="en-US"/>
        </w:rPr>
        <w:t>2</w:t>
      </w:r>
      <w:r w:rsidRPr="00150D11">
        <w:rPr>
          <w:rStyle w:val="c2"/>
          <w:lang w:val="en-US"/>
        </w:rPr>
        <w:t>.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Уравнение 1 расставить коэффициенты методом электронного баланса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Уравнение 2 написать ПИУ и СИУ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  <w:b/>
          <w:bCs/>
        </w:rPr>
        <w:t>C2.</w:t>
      </w:r>
      <w:r w:rsidRPr="00150D11">
        <w:rPr>
          <w:rStyle w:val="c2"/>
        </w:rPr>
        <w:t>Найти объем газа, который выделился при сжигании 10 тонн угля</w:t>
      </w:r>
    </w:p>
    <w:p w:rsidR="0067329D" w:rsidRPr="00150D11" w:rsidRDefault="0067329D" w:rsidP="0067329D">
      <w:pPr>
        <w:pStyle w:val="c11"/>
        <w:spacing w:before="0" w:beforeAutospacing="0" w:after="0" w:afterAutospacing="0"/>
        <w:ind w:firstLine="709"/>
        <w:jc w:val="both"/>
      </w:pPr>
      <w:r w:rsidRPr="00150D11">
        <w:rPr>
          <w:rStyle w:val="c2"/>
        </w:rPr>
        <w:t>С3 Эндотермическая реакция взаимодействия азота и кислорода. В какую сторону сместиться равновесие, если систему нагреть.</w:t>
      </w:r>
    </w:p>
    <w:p w:rsidR="00172BB5" w:rsidRPr="00150D11" w:rsidRDefault="00172BB5">
      <w:pPr>
        <w:rPr>
          <w:rFonts w:ascii="Times New Roman" w:hAnsi="Times New Roman" w:cs="Times New Roman"/>
        </w:rPr>
      </w:pPr>
    </w:p>
    <w:sectPr w:rsidR="00172BB5" w:rsidRPr="00150D11" w:rsidSect="003C3A8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A07" w:rsidRDefault="006D3A07" w:rsidP="00F0564A">
      <w:pPr>
        <w:spacing w:after="0" w:line="240" w:lineRule="auto"/>
      </w:pPr>
      <w:r>
        <w:separator/>
      </w:r>
    </w:p>
  </w:endnote>
  <w:endnote w:type="continuationSeparator" w:id="1">
    <w:p w:rsidR="006D3A07" w:rsidRDefault="006D3A07" w:rsidP="00F0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E4" w:rsidRDefault="00527022">
    <w:pPr>
      <w:pStyle w:val="ac"/>
      <w:jc w:val="right"/>
    </w:pPr>
    <w:r>
      <w:fldChar w:fldCharType="begin"/>
    </w:r>
    <w:r w:rsidR="00172BB5">
      <w:instrText>PAGE   \* MERGEFORMAT</w:instrText>
    </w:r>
    <w:r>
      <w:fldChar w:fldCharType="separate"/>
    </w:r>
    <w:r w:rsidR="007671D5">
      <w:rPr>
        <w:noProof/>
      </w:rPr>
      <w:t>30</w:t>
    </w:r>
    <w:r>
      <w:fldChar w:fldCharType="end"/>
    </w:r>
  </w:p>
  <w:p w:rsidR="005D46E4" w:rsidRDefault="006D3A0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A07" w:rsidRDefault="006D3A07" w:rsidP="00F0564A">
      <w:pPr>
        <w:spacing w:after="0" w:line="240" w:lineRule="auto"/>
      </w:pPr>
      <w:r>
        <w:separator/>
      </w:r>
    </w:p>
  </w:footnote>
  <w:footnote w:type="continuationSeparator" w:id="1">
    <w:p w:rsidR="006D3A07" w:rsidRDefault="006D3A07" w:rsidP="00F0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CAD364"/>
    <w:lvl w:ilvl="0">
      <w:numFmt w:val="bullet"/>
      <w:lvlText w:val="*"/>
      <w:lvlJc w:val="left"/>
    </w:lvl>
  </w:abstractNum>
  <w:abstractNum w:abstractNumId="1">
    <w:nsid w:val="003B0A17"/>
    <w:multiLevelType w:val="singleLevel"/>
    <w:tmpl w:val="9EB05AE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0C3C036A"/>
    <w:multiLevelType w:val="hybridMultilevel"/>
    <w:tmpl w:val="4A3892FA"/>
    <w:lvl w:ilvl="0" w:tplc="08A4FE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CF11E06"/>
    <w:multiLevelType w:val="hybridMultilevel"/>
    <w:tmpl w:val="8CEE1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C7941"/>
    <w:multiLevelType w:val="multilevel"/>
    <w:tmpl w:val="245C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415D1A"/>
    <w:multiLevelType w:val="hybridMultilevel"/>
    <w:tmpl w:val="E7AEC452"/>
    <w:lvl w:ilvl="0" w:tplc="9DF2B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C67A6"/>
    <w:multiLevelType w:val="hybridMultilevel"/>
    <w:tmpl w:val="3744BAC2"/>
    <w:lvl w:ilvl="0" w:tplc="E1504A1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6373544"/>
    <w:multiLevelType w:val="multilevel"/>
    <w:tmpl w:val="52C4A6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6973647"/>
    <w:multiLevelType w:val="hybridMultilevel"/>
    <w:tmpl w:val="FA5C40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7B25E4"/>
    <w:multiLevelType w:val="hybridMultilevel"/>
    <w:tmpl w:val="2BB4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41997"/>
    <w:multiLevelType w:val="hybridMultilevel"/>
    <w:tmpl w:val="134A4C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EF51EA"/>
    <w:multiLevelType w:val="hybridMultilevel"/>
    <w:tmpl w:val="7CE003D4"/>
    <w:lvl w:ilvl="0" w:tplc="E35CF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D4D0EBC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24740F"/>
    <w:multiLevelType w:val="hybridMultilevel"/>
    <w:tmpl w:val="796EF950"/>
    <w:lvl w:ilvl="0" w:tplc="BD40B366">
      <w:start w:val="1"/>
      <w:numFmt w:val="bullet"/>
      <w:lvlText w:val="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>
    <w:nsid w:val="43717F51"/>
    <w:multiLevelType w:val="singleLevel"/>
    <w:tmpl w:val="306C27E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>
    <w:nsid w:val="4C66171B"/>
    <w:multiLevelType w:val="multilevel"/>
    <w:tmpl w:val="4D24E4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953FBA"/>
    <w:multiLevelType w:val="hybridMultilevel"/>
    <w:tmpl w:val="5010C828"/>
    <w:lvl w:ilvl="0" w:tplc="EED60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EC747C"/>
    <w:multiLevelType w:val="hybridMultilevel"/>
    <w:tmpl w:val="90C68940"/>
    <w:lvl w:ilvl="0" w:tplc="E1200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4012F"/>
    <w:multiLevelType w:val="hybridMultilevel"/>
    <w:tmpl w:val="349A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FF67A7"/>
    <w:multiLevelType w:val="hybridMultilevel"/>
    <w:tmpl w:val="4EDCA7A4"/>
    <w:lvl w:ilvl="0" w:tplc="9DF2B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424E0"/>
    <w:multiLevelType w:val="hybridMultilevel"/>
    <w:tmpl w:val="62189010"/>
    <w:lvl w:ilvl="0" w:tplc="99049D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142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12"/>
  </w:num>
  <w:num w:numId="9">
    <w:abstractNumId w:val="1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1"/>
  </w:num>
  <w:num w:numId="14">
    <w:abstractNumId w:val="1"/>
    <w:lvlOverride w:ilvl="0">
      <w:lvl w:ilvl="0">
        <w:start w:val="4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14"/>
  </w:num>
  <w:num w:numId="19">
    <w:abstractNumId w:val="13"/>
  </w:num>
  <w:num w:numId="20">
    <w:abstractNumId w:val="9"/>
  </w:num>
  <w:num w:numId="21">
    <w:abstractNumId w:val="2"/>
  </w:num>
  <w:num w:numId="22">
    <w:abstractNumId w:val="19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329D"/>
    <w:rsid w:val="00150D11"/>
    <w:rsid w:val="00172BB5"/>
    <w:rsid w:val="00527022"/>
    <w:rsid w:val="0067329D"/>
    <w:rsid w:val="006D3A07"/>
    <w:rsid w:val="007671D5"/>
    <w:rsid w:val="00F0564A"/>
    <w:rsid w:val="00FF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64A"/>
  </w:style>
  <w:style w:type="paragraph" w:styleId="1">
    <w:name w:val="heading 1"/>
    <w:basedOn w:val="a"/>
    <w:next w:val="a"/>
    <w:link w:val="10"/>
    <w:qFormat/>
    <w:rsid w:val="0067329D"/>
    <w:pPr>
      <w:keepNext/>
      <w:spacing w:after="0" w:line="240" w:lineRule="auto"/>
      <w:ind w:left="1080" w:right="84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29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6732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7329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rsid w:val="0067329D"/>
    <w:rPr>
      <w:color w:val="0000FF"/>
      <w:u w:val="single"/>
    </w:rPr>
  </w:style>
  <w:style w:type="paragraph" w:customStyle="1" w:styleId="11">
    <w:name w:val="Абзац списка1"/>
    <w:basedOn w:val="a"/>
    <w:qFormat/>
    <w:rsid w:val="0067329D"/>
    <w:pPr>
      <w:ind w:left="720"/>
      <w:contextualSpacing/>
    </w:pPr>
    <w:rPr>
      <w:rFonts w:ascii="Times New Roman" w:eastAsia="Times New Roman" w:hAnsi="Times New Roman" w:cs="Times New Roman"/>
      <w:sz w:val="36"/>
      <w:lang w:eastAsia="en-US"/>
    </w:rPr>
  </w:style>
  <w:style w:type="paragraph" w:styleId="2">
    <w:name w:val="Body Text 2"/>
    <w:basedOn w:val="a"/>
    <w:link w:val="20"/>
    <w:rsid w:val="0067329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7329D"/>
    <w:rPr>
      <w:rFonts w:ascii="Times New Roman" w:eastAsia="Times New Roman" w:hAnsi="Times New Roman" w:cs="Times New Roman"/>
      <w:sz w:val="28"/>
      <w:szCs w:val="20"/>
    </w:rPr>
  </w:style>
  <w:style w:type="paragraph" w:customStyle="1" w:styleId="a6">
    <w:name w:val="Стиль"/>
    <w:rsid w:val="00673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aliases w:val="Обычный (Web)"/>
    <w:basedOn w:val="a"/>
    <w:uiPriority w:val="99"/>
    <w:rsid w:val="0067329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67329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8"/>
      <w:szCs w:val="24"/>
      <w:lang w:val="en-US" w:eastAsia="en-US" w:bidi="en-US"/>
    </w:rPr>
  </w:style>
  <w:style w:type="table" w:styleId="a8">
    <w:name w:val="Table Grid"/>
    <w:basedOn w:val="a1"/>
    <w:rsid w:val="00673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7329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9">
    <w:name w:val="Body Text"/>
    <w:basedOn w:val="a"/>
    <w:link w:val="aa"/>
    <w:rsid w:val="0067329D"/>
    <w:pPr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4"/>
    </w:rPr>
  </w:style>
  <w:style w:type="character" w:customStyle="1" w:styleId="aa">
    <w:name w:val="Основной текст Знак"/>
    <w:basedOn w:val="a0"/>
    <w:link w:val="a9"/>
    <w:rsid w:val="0067329D"/>
    <w:rPr>
      <w:rFonts w:ascii="Times New Roman" w:eastAsia="Times New Roman" w:hAnsi="Times New Roman" w:cs="Times New Roman"/>
      <w:sz w:val="56"/>
      <w:szCs w:val="24"/>
    </w:rPr>
  </w:style>
  <w:style w:type="paragraph" w:customStyle="1" w:styleId="TableParagraph">
    <w:name w:val="Table Paragraph"/>
    <w:basedOn w:val="a"/>
    <w:qFormat/>
    <w:rsid w:val="0067329D"/>
    <w:pPr>
      <w:widowControl w:val="0"/>
      <w:spacing w:before="4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b">
    <w:name w:val="page number"/>
    <w:rsid w:val="0067329D"/>
  </w:style>
  <w:style w:type="paragraph" w:styleId="ac">
    <w:name w:val="footer"/>
    <w:basedOn w:val="a"/>
    <w:link w:val="ad"/>
    <w:uiPriority w:val="99"/>
    <w:rsid w:val="006732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6732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header"/>
    <w:basedOn w:val="a"/>
    <w:link w:val="af"/>
    <w:rsid w:val="0067329D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rsid w:val="006732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List Paragraph"/>
    <w:basedOn w:val="a"/>
    <w:qFormat/>
    <w:rsid w:val="006732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329D"/>
  </w:style>
  <w:style w:type="paragraph" w:styleId="af1">
    <w:name w:val="Balloon Text"/>
    <w:basedOn w:val="a"/>
    <w:link w:val="af2"/>
    <w:rsid w:val="0067329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7329D"/>
    <w:rPr>
      <w:rFonts w:ascii="Tahoma" w:eastAsia="Times New Roman" w:hAnsi="Tahoma" w:cs="Tahoma"/>
      <w:sz w:val="16"/>
      <w:szCs w:val="16"/>
    </w:rPr>
  </w:style>
  <w:style w:type="paragraph" w:customStyle="1" w:styleId="Style14">
    <w:name w:val="Style14"/>
    <w:basedOn w:val="a"/>
    <w:rsid w:val="00673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9">
    <w:name w:val="Font Style49"/>
    <w:rsid w:val="0067329D"/>
    <w:rPr>
      <w:rFonts w:ascii="Microsoft Sans Serif" w:hAnsi="Microsoft Sans Serif" w:cs="Microsoft Sans Serif"/>
      <w:i/>
      <w:iCs/>
      <w:spacing w:val="10"/>
      <w:sz w:val="18"/>
      <w:szCs w:val="18"/>
    </w:rPr>
  </w:style>
  <w:style w:type="character" w:customStyle="1" w:styleId="FontStyle50">
    <w:name w:val="Font Style50"/>
    <w:rsid w:val="0067329D"/>
    <w:rPr>
      <w:rFonts w:ascii="Microsoft Sans Serif" w:hAnsi="Microsoft Sans Serif" w:cs="Microsoft Sans Serif"/>
      <w:sz w:val="18"/>
      <w:szCs w:val="18"/>
    </w:rPr>
  </w:style>
  <w:style w:type="paragraph" w:customStyle="1" w:styleId="af3">
    <w:name w:val="Пояснения"/>
    <w:basedOn w:val="a"/>
    <w:rsid w:val="0067329D"/>
    <w:pPr>
      <w:spacing w:before="120" w:after="120" w:line="240" w:lineRule="auto"/>
      <w:ind w:left="360" w:firstLine="180"/>
      <w:jc w:val="both"/>
    </w:pPr>
    <w:rPr>
      <w:rFonts w:ascii="Arial" w:eastAsia="Times New Roman" w:hAnsi="Arial" w:cs="Times New Roman"/>
      <w:sz w:val="20"/>
      <w:szCs w:val="24"/>
    </w:rPr>
  </w:style>
  <w:style w:type="paragraph" w:styleId="af4">
    <w:name w:val="No Spacing"/>
    <w:qFormat/>
    <w:rsid w:val="006732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7329D"/>
    <w:pPr>
      <w:widowControl w:val="0"/>
      <w:autoSpaceDE w:val="0"/>
      <w:autoSpaceDN w:val="0"/>
      <w:adjustRightInd w:val="0"/>
      <w:spacing w:after="0" w:line="261" w:lineRule="exact"/>
      <w:ind w:firstLine="3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73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67329D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a"/>
    <w:rsid w:val="0067329D"/>
    <w:pPr>
      <w:widowControl w:val="0"/>
      <w:autoSpaceDE w:val="0"/>
      <w:autoSpaceDN w:val="0"/>
      <w:adjustRightInd w:val="0"/>
      <w:spacing w:after="0" w:line="233" w:lineRule="exact"/>
      <w:ind w:firstLine="3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7329D"/>
    <w:pPr>
      <w:widowControl w:val="0"/>
      <w:autoSpaceDE w:val="0"/>
      <w:autoSpaceDN w:val="0"/>
      <w:adjustRightInd w:val="0"/>
      <w:spacing w:after="0" w:line="227" w:lineRule="exact"/>
      <w:ind w:firstLine="10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67329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dash041e0431044b0447043d044b0439char1">
    <w:name w:val="dash041e_0431_044b_0447_043d_044b_0439__char1"/>
    <w:rsid w:val="0067329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67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Стиль1"/>
    <w:basedOn w:val="af4"/>
    <w:qFormat/>
    <w:rsid w:val="0067329D"/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6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7329D"/>
  </w:style>
  <w:style w:type="character" w:customStyle="1" w:styleId="c1">
    <w:name w:val="c1"/>
    <w:basedOn w:val="a0"/>
    <w:rsid w:val="0067329D"/>
  </w:style>
  <w:style w:type="character" w:customStyle="1" w:styleId="c5">
    <w:name w:val="c5"/>
    <w:basedOn w:val="a0"/>
    <w:rsid w:val="0067329D"/>
  </w:style>
  <w:style w:type="paragraph" w:customStyle="1" w:styleId="c3">
    <w:name w:val="c3"/>
    <w:basedOn w:val="a"/>
    <w:rsid w:val="006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67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7329D"/>
  </w:style>
  <w:style w:type="paragraph" w:customStyle="1" w:styleId="ConsPlusNonformat">
    <w:name w:val="ConsPlusNonformat"/>
    <w:uiPriority w:val="99"/>
    <w:rsid w:val="006732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1433-9434-4C49-AB52-F457F08C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6265</Words>
  <Characters>35711</Characters>
  <Application>Microsoft Office Word</Application>
  <DocSecurity>0</DocSecurity>
  <Lines>297</Lines>
  <Paragraphs>83</Paragraphs>
  <ScaleCrop>false</ScaleCrop>
  <Company/>
  <LinksUpToDate>false</LinksUpToDate>
  <CharactersWithSpaces>41893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директор</cp:lastModifiedBy>
  <cp:revision>4</cp:revision>
  <dcterms:created xsi:type="dcterms:W3CDTF">2022-09-14T02:57:00Z</dcterms:created>
  <dcterms:modified xsi:type="dcterms:W3CDTF">2023-09-17T03:51:00Z</dcterms:modified>
</cp:coreProperties>
</file>